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6C" w:rsidRPr="00F1186C" w:rsidRDefault="006939D3" w:rsidP="00F11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86C">
        <w:rPr>
          <w:rStyle w:val="tlid-translation"/>
          <w:rFonts w:ascii="Times New Roman" w:hAnsi="Times New Roman" w:cs="Times New Roman"/>
          <w:b/>
          <w:sz w:val="28"/>
          <w:szCs w:val="28"/>
        </w:rPr>
        <w:t>Американское общество экстракорпоральных технологий</w:t>
      </w:r>
    </w:p>
    <w:p w:rsidR="00F1186C" w:rsidRPr="00F1186C" w:rsidRDefault="00F1186C" w:rsidP="00F1186C">
      <w:pPr>
        <w:ind w:right="-568" w:hanging="426"/>
        <w:jc w:val="center"/>
        <w:rPr>
          <w:rStyle w:val="tlid-translation"/>
          <w:rFonts w:ascii="Times New Roman" w:hAnsi="Times New Roman" w:cs="Times New Roman"/>
          <w:sz w:val="30"/>
          <w:szCs w:val="30"/>
        </w:rPr>
      </w:pPr>
      <w:r w:rsidRPr="00F1186C">
        <w:rPr>
          <w:rStyle w:val="tlid-translation"/>
          <w:rFonts w:ascii="Times New Roman" w:hAnsi="Times New Roman" w:cs="Times New Roman"/>
          <w:sz w:val="30"/>
          <w:szCs w:val="30"/>
        </w:rPr>
        <w:t>СТАНДАРТЫ И РЕКОМЕНДАЦИИ ДЛЯ ПЕРФУЗИОННОЙ ПРАКТИКИ</w:t>
      </w:r>
    </w:p>
    <w:p w:rsidR="00F1186C" w:rsidRDefault="00F1186C" w:rsidP="00F1186C">
      <w:pPr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6939D3" w:rsidRPr="00302841" w:rsidRDefault="006939D3" w:rsidP="00302841">
      <w:pPr>
        <w:spacing w:after="100" w:line="240" w:lineRule="auto"/>
        <w:ind w:firstLine="425"/>
        <w:jc w:val="both"/>
        <w:rPr>
          <w:rStyle w:val="tlid-translation"/>
          <w:rFonts w:ascii="Times New Roman" w:hAnsi="Times New Roman" w:cs="Times New Roman"/>
          <w:i/>
          <w:sz w:val="28"/>
          <w:szCs w:val="28"/>
        </w:rPr>
      </w:pPr>
      <w:r w:rsidRPr="00302841">
        <w:rPr>
          <w:rStyle w:val="tlid-translation"/>
          <w:rFonts w:ascii="Times New Roman" w:hAnsi="Times New Roman" w:cs="Times New Roman"/>
          <w:i/>
          <w:sz w:val="28"/>
          <w:szCs w:val="28"/>
        </w:rPr>
        <w:t>Американское общество экстракорпоральн</w:t>
      </w:r>
      <w:r w:rsidR="00D77790" w:rsidRPr="00302841">
        <w:rPr>
          <w:rStyle w:val="tlid-translation"/>
          <w:rFonts w:ascii="Times New Roman" w:hAnsi="Times New Roman" w:cs="Times New Roman"/>
          <w:i/>
          <w:sz w:val="28"/>
          <w:szCs w:val="28"/>
        </w:rPr>
        <w:t>ых технологий (</w:t>
      </w:r>
      <w:proofErr w:type="spellStart"/>
      <w:r w:rsidR="00D77790" w:rsidRPr="00302841">
        <w:rPr>
          <w:rStyle w:val="tlid-translation"/>
          <w:rFonts w:ascii="Times New Roman" w:hAnsi="Times New Roman" w:cs="Times New Roman"/>
          <w:i/>
          <w:sz w:val="28"/>
          <w:szCs w:val="28"/>
        </w:rPr>
        <w:t>AmSECT</w:t>
      </w:r>
      <w:proofErr w:type="spellEnd"/>
      <w:r w:rsidR="00D77790" w:rsidRPr="00302841">
        <w:rPr>
          <w:rStyle w:val="tlid-translation"/>
          <w:rFonts w:ascii="Times New Roman" w:hAnsi="Times New Roman" w:cs="Times New Roman"/>
          <w:i/>
          <w:sz w:val="28"/>
          <w:szCs w:val="28"/>
        </w:rPr>
        <w:t xml:space="preserve">) создало </w:t>
      </w:r>
      <w:r w:rsidRPr="00302841">
        <w:rPr>
          <w:rStyle w:val="tlid-translation"/>
          <w:rFonts w:ascii="Times New Roman" w:hAnsi="Times New Roman" w:cs="Times New Roman"/>
          <w:i/>
          <w:sz w:val="28"/>
          <w:szCs w:val="28"/>
        </w:rPr>
        <w:t>документ на основе</w:t>
      </w:r>
      <w:r w:rsidR="00D77790" w:rsidRPr="00302841">
        <w:rPr>
          <w:rStyle w:val="tlid-translation"/>
          <w:rFonts w:ascii="Times New Roman" w:hAnsi="Times New Roman" w:cs="Times New Roman"/>
          <w:i/>
          <w:sz w:val="28"/>
          <w:szCs w:val="28"/>
        </w:rPr>
        <w:t xml:space="preserve"> </w:t>
      </w:r>
      <w:r w:rsidRPr="00302841">
        <w:rPr>
          <w:rStyle w:val="tlid-translation"/>
          <w:rFonts w:ascii="Times New Roman" w:hAnsi="Times New Roman" w:cs="Times New Roman"/>
          <w:i/>
          <w:sz w:val="28"/>
          <w:szCs w:val="28"/>
        </w:rPr>
        <w:t xml:space="preserve">клинических данных и принятых в настоящее время </w:t>
      </w:r>
      <w:proofErr w:type="spellStart"/>
      <w:r w:rsidRPr="00302841">
        <w:rPr>
          <w:rStyle w:val="tlid-translation"/>
          <w:rFonts w:ascii="Times New Roman" w:hAnsi="Times New Roman" w:cs="Times New Roman"/>
          <w:i/>
          <w:sz w:val="28"/>
          <w:szCs w:val="28"/>
        </w:rPr>
        <w:t>перфузионных</w:t>
      </w:r>
      <w:proofErr w:type="spellEnd"/>
      <w:r w:rsidRPr="00302841">
        <w:rPr>
          <w:rStyle w:val="tlid-translation"/>
          <w:rFonts w:ascii="Times New Roman" w:hAnsi="Times New Roman" w:cs="Times New Roman"/>
          <w:i/>
          <w:sz w:val="28"/>
          <w:szCs w:val="28"/>
        </w:rPr>
        <w:t xml:space="preserve"> практик. </w:t>
      </w:r>
      <w:proofErr w:type="spellStart"/>
      <w:r w:rsidRPr="00302841">
        <w:rPr>
          <w:rStyle w:val="tlid-translation"/>
          <w:rFonts w:ascii="Times New Roman" w:hAnsi="Times New Roman" w:cs="Times New Roman"/>
          <w:i/>
          <w:sz w:val="28"/>
          <w:szCs w:val="28"/>
        </w:rPr>
        <w:t>Перфузионисты</w:t>
      </w:r>
      <w:proofErr w:type="spellEnd"/>
      <w:r w:rsidRPr="00302841">
        <w:rPr>
          <w:rStyle w:val="tlid-translation"/>
          <w:rFonts w:ascii="Times New Roman" w:hAnsi="Times New Roman" w:cs="Times New Roman"/>
          <w:i/>
          <w:sz w:val="28"/>
          <w:szCs w:val="28"/>
        </w:rPr>
        <w:t xml:space="preserve"> – единственные специалисты в медицине, обученные в области экстракорпоральной науки и чья сфера деятельности прямо включает использование экстракорпоральных устройств.</w:t>
      </w:r>
    </w:p>
    <w:p w:rsidR="006939D3" w:rsidRPr="00302841" w:rsidRDefault="006939D3" w:rsidP="00302841">
      <w:pPr>
        <w:spacing w:after="100" w:line="240" w:lineRule="auto"/>
        <w:ind w:firstLine="425"/>
        <w:jc w:val="both"/>
        <w:rPr>
          <w:rStyle w:val="tlid-translation"/>
          <w:rFonts w:ascii="Times New Roman" w:hAnsi="Times New Roman" w:cs="Times New Roman"/>
          <w:i/>
          <w:sz w:val="28"/>
          <w:szCs w:val="28"/>
        </w:rPr>
      </w:pPr>
      <w:r w:rsidRPr="00302841">
        <w:rPr>
          <w:rStyle w:val="tlid-translation"/>
          <w:rFonts w:ascii="Times New Roman" w:hAnsi="Times New Roman" w:cs="Times New Roman"/>
          <w:i/>
          <w:sz w:val="28"/>
          <w:szCs w:val="28"/>
        </w:rPr>
        <w:t>Данный документ предназначен для использования в качестве полезного руководство для команд, разрабатывающих специальные протоколы по повышению надежности, безопасности и эффективности экстракорпоральной поддержки.</w:t>
      </w:r>
    </w:p>
    <w:p w:rsidR="00302841" w:rsidRDefault="00302841" w:rsidP="006939D3">
      <w:pPr>
        <w:rPr>
          <w:rStyle w:val="tlid-translation"/>
          <w:rFonts w:ascii="Times New Roman" w:hAnsi="Times New Roman" w:cs="Times New Roman"/>
          <w:sz w:val="28"/>
          <w:szCs w:val="28"/>
          <w:u w:val="single"/>
        </w:rPr>
      </w:pPr>
    </w:p>
    <w:p w:rsidR="00302841" w:rsidRDefault="006939D3" w:rsidP="00302841">
      <w:pPr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Цель документа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6939D3" w:rsidRPr="00377E06" w:rsidRDefault="006939D3" w:rsidP="00302841">
      <w:pPr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Цель этого проекта состояла в том, чтобы предоставить 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перфузионистам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основу для безопасной  и эффективной  экстракорпоральной поддержки  своих пациентов.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AmSECT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рекомендует, чтобы клинические бригады </w:t>
      </w:r>
      <w:proofErr w:type="spellStart"/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ис</w:t>
      </w:r>
      <w:proofErr w:type="spellEnd"/>
      <w:r w:rsidR="00302841">
        <w:rPr>
          <w:rStyle w:val="tlid-translation"/>
          <w:rFonts w:ascii="Times New Roman" w:hAnsi="Times New Roman" w:cs="Times New Roman"/>
          <w:sz w:val="28"/>
          <w:szCs w:val="28"/>
        </w:rPr>
        <w:t>-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пользовали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этот документ как руководство по разработке специфических для учреждения протоколов для пациентов, получающих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кстракорпоральную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поддержку.</w:t>
      </w:r>
    </w:p>
    <w:p w:rsidR="006939D3" w:rsidRPr="00377E06" w:rsidRDefault="006939D3" w:rsidP="00302841">
      <w:pPr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Подход</w:t>
      </w:r>
      <w:proofErr w:type="gramStart"/>
      <w:r w:rsidRPr="00377E06">
        <w:rPr>
          <w:rFonts w:ascii="Times New Roman" w:hAnsi="Times New Roman" w:cs="Times New Roman"/>
          <w:sz w:val="28"/>
          <w:szCs w:val="28"/>
          <w:u w:val="single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В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2011 году Совет директоров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AmSECT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(BOD) обратился в Международный консорциум по стандартам в подкомиссию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Perfusion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(ICEBP) для </w:t>
      </w:r>
      <w:r w:rsidR="00D77790">
        <w:rPr>
          <w:rStyle w:val="tlid-translation"/>
          <w:rFonts w:ascii="Times New Roman" w:hAnsi="Times New Roman" w:cs="Times New Roman"/>
          <w:sz w:val="28"/>
          <w:szCs w:val="28"/>
        </w:rPr>
        <w:t>р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ассмотрения и обновления Основ и Руководства. </w:t>
      </w:r>
    </w:p>
    <w:p w:rsidR="00302841" w:rsidRDefault="006939D3" w:rsidP="00302841">
      <w:pPr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В 2013 году пересмотр был завершен и принят членами комиссии, а отчет об этой работе опубликован в журнале Экстракорпоральная технология (J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Extra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Corporeal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Technol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. 2013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Sep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; 45 (3): 156-66). </w:t>
      </w:r>
    </w:p>
    <w:p w:rsidR="00302841" w:rsidRDefault="006939D3" w:rsidP="00302841">
      <w:pPr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Развивая роль экстракорпоральной поддержки,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Amsect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 просил, чтобы Стандарты и руководящие принципы 2013 года были обновлены. ICEBP провел этот обзор и поделился предложенным пересмотром с </w:t>
      </w:r>
      <w:proofErr w:type="spellStart"/>
      <w:r w:rsidR="00D77790">
        <w:rPr>
          <w:rStyle w:val="tlid-translation"/>
          <w:rFonts w:ascii="Times New Roman" w:hAnsi="Times New Roman" w:cs="Times New Roman"/>
          <w:sz w:val="28"/>
          <w:szCs w:val="28"/>
        </w:rPr>
        <w:t>п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ерфузионис</w:t>
      </w:r>
      <w:r w:rsidR="00302841">
        <w:rPr>
          <w:rStyle w:val="tlid-translation"/>
          <w:rFonts w:ascii="Times New Roman" w:hAnsi="Times New Roman" w:cs="Times New Roman"/>
          <w:sz w:val="28"/>
          <w:szCs w:val="28"/>
        </w:rPr>
        <w:t>-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тами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на конференциях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AmSECT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в 2014 и 2015 годах. Основываясь на отзывах участников конференции, и дальнейшем рассмотрением, ICEBP представил документ для утверждения членства (утверждено в мае 2017 года). Эти стандарты и руководящие принципы будут пересматриваться и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 xml:space="preserve">обновляться по мере необходимости, что считается целесообразным по решению Совета директоров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AmSECT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302841" w:rsidRDefault="006939D3" w:rsidP="00302841">
      <w:pPr>
        <w:jc w:val="both"/>
        <w:rPr>
          <w:rStyle w:val="tlid-translation"/>
          <w:rFonts w:ascii="Times New Roman" w:hAnsi="Times New Roman" w:cs="Times New Roman"/>
          <w:sz w:val="28"/>
          <w:szCs w:val="28"/>
          <w:u w:val="single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Три новых стандарта были добавлены:</w:t>
      </w:r>
    </w:p>
    <w:p w:rsidR="006939D3" w:rsidRPr="00377E06" w:rsidRDefault="006939D3" w:rsidP="00302841">
      <w:pPr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1) Время введения протамина и прекращение работы коронарного отсоса.  (Стандарт 12)</w:t>
      </w:r>
      <w:r w:rsidR="00D77790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2) Поддержка процедур, не связанных с искусственным кровообращением (например, АКШ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без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ИК или TAVR). (Стандарт 14)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Кадровые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 (Стандарт 15)</w:t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Чтобы увеличить ценность этого документа, были добавлены два новых </w:t>
      </w:r>
      <w:r w:rsidRPr="00D84DDC">
        <w:rPr>
          <w:rStyle w:val="tlid-translation"/>
          <w:rFonts w:ascii="Times New Roman" w:hAnsi="Times New Roman" w:cs="Times New Roman"/>
          <w:b/>
          <w:sz w:val="28"/>
          <w:szCs w:val="28"/>
        </w:rPr>
        <w:t>Приложения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1) Приложение </w:t>
      </w:r>
      <w:r w:rsidRPr="00D84DDC">
        <w:rPr>
          <w:rStyle w:val="tlid-translation"/>
          <w:rFonts w:ascii="Times New Roman" w:hAnsi="Times New Roman" w:cs="Times New Roman"/>
          <w:b/>
          <w:sz w:val="28"/>
          <w:szCs w:val="28"/>
        </w:rPr>
        <w:t>E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, в котором содержится нормативная документация, поддерживающая каждый стандарт и руководящие указания,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2) Приложение </w:t>
      </w:r>
      <w:r w:rsidRPr="00D84DDC">
        <w:rPr>
          <w:rStyle w:val="tlid-translation"/>
          <w:rFonts w:ascii="Times New Roman" w:hAnsi="Times New Roman" w:cs="Times New Roman"/>
          <w:b/>
          <w:sz w:val="28"/>
          <w:szCs w:val="28"/>
        </w:rPr>
        <w:t>F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, которое предлагает при</w:t>
      </w:r>
      <w:bookmarkStart w:id="0" w:name="_GoBack"/>
      <w:bookmarkEnd w:id="0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мер контрольного листа, который может быть рассмотрен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перфузионными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командами.</w:t>
      </w:r>
      <w:proofErr w:type="gramEnd"/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Чтобы облегчить понимание стандартов и руководящих принципов, мы определяем важные термины, используемые в документе.</w:t>
      </w:r>
      <w:r w:rsidRPr="00377E06">
        <w:rPr>
          <w:rFonts w:ascii="Times New Roman" w:hAnsi="Times New Roman" w:cs="Times New Roman"/>
          <w:sz w:val="28"/>
          <w:szCs w:val="28"/>
        </w:rPr>
        <w:br/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Определения:</w:t>
      </w:r>
      <w:r w:rsidRPr="00377E06">
        <w:rPr>
          <w:rFonts w:ascii="Times New Roman" w:hAnsi="Times New Roman" w:cs="Times New Roman"/>
          <w:sz w:val="28"/>
          <w:szCs w:val="28"/>
          <w:u w:val="single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Стандарт: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методы, технологии и / или методы ухода, которые должны соблюдаться учреждениями для выполнения минимальных требований для искусственного кровообращения.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Руководящий принцип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: рекомендация, которую следует рассмотреть и которая может помочь в разработке и реализация протоколов.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Протокол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: письменный документ для конкретного учреждения, полученный на основе профессиональных стандартов и руководств, который содержит решения и алгоритмы лечения.</w:t>
      </w:r>
      <w:r w:rsidRPr="00377E06">
        <w:rPr>
          <w:rFonts w:ascii="Times New Roman" w:hAnsi="Times New Roman" w:cs="Times New Roman"/>
          <w:sz w:val="28"/>
          <w:szCs w:val="28"/>
        </w:rPr>
        <w:br/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03743D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Использование слова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: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Должен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: в этом документе слово должен использоваться для обозначения обязательного требования.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Следует: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В этом документе слово «следует» используется для обозначения рекомендации.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Команда хирургической помощи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: в этом документе термин команда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 xml:space="preserve">хирургической помощи используется для обозначения группы, состоящей из хирурга, анестезиолога,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перфузиониста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, медсестры и техника.</w:t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03743D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Важное примечание о сфере применения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: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AmSECT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признает, что отдельные медицинские центры могут иметь местные законы, которые могут заменить Стандарты и руководящие принципы AMSECT. Аналогичным образом,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AmSECT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признает, что в некоторых округах или штатах могут быть законы, которые заменяют Стандарты и руководящие принципы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AmSECT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. В результате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перфузионисты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, занимающиеся практикой в этих юрисдикциях, должны соблюдать во всех отношениях эти  законы.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Эти Стандарты и Руководства могут также быть заменены решением медицинского консилиума  с учетом фактов и обстоятельств отдельного случая.</w:t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03743D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Американское общество экстракорпоральных технологий анонсирует следующие стандарты и рекомендации для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перфузионистов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, принятых в мае 2017г.</w:t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1: Разработка местных протоколов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2: Квалификация, компетентность и вспомогательный персонал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Стандарт 3: </w:t>
      </w:r>
      <w:r w:rsidR="000D4EDE">
        <w:rPr>
          <w:rStyle w:val="tlid-translation"/>
          <w:rFonts w:ascii="Times New Roman" w:hAnsi="Times New Roman" w:cs="Times New Roman"/>
          <w:sz w:val="28"/>
          <w:szCs w:val="28"/>
        </w:rPr>
        <w:t>Общения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4: Запись перфузии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5: Контрольный лист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6: Устройства безопасности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7: Мониторинг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Стандарт 8: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Антикоагуляция</w:t>
      </w:r>
      <w:proofErr w:type="spellEnd"/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9: Газообмен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10: Кровоток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11: Артериальное давление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Стандарт 12: Введение протамина.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13: Управление кровью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14: Уровень готовности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15: Штатное расписание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16: Часы работы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17: Обеспечение и улучшение качества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18: Техническое обслуживание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03743D" w:rsidRPr="00377E06" w:rsidRDefault="006939D3" w:rsidP="0003743D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 xml:space="preserve">Утверждены </w:t>
      </w:r>
      <w:r w:rsidR="0003743D">
        <w:rPr>
          <w:rStyle w:val="tlid-translation"/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кардиохирургии или его / ее назначенным лицом,</w:t>
      </w:r>
      <w:r w:rsidR="001D4E0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директором по перфузии, соответствующим клиническим комитетом управления</w:t>
      </w:r>
      <w:r w:rsidRPr="00377E06">
        <w:rPr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Проверяется и пересматривается ежегодно или чаще, если это считается необходимым.</w:t>
      </w:r>
      <w:r w:rsidRPr="00377E06">
        <w:rPr>
          <w:rFonts w:ascii="Times New Roman" w:hAnsi="Times New Roman" w:cs="Times New Roman"/>
          <w:sz w:val="28"/>
          <w:szCs w:val="28"/>
        </w:rPr>
        <w:br/>
      </w:r>
    </w:p>
    <w:p w:rsidR="006939D3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Положение 1.1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: Отклонение от протокола может быть на усмотрение хирургической команды и должно быть зарегистрировано в записи перфузии.</w:t>
      </w:r>
    </w:p>
    <w:p w:rsidR="0003743D" w:rsidRPr="00377E06" w:rsidRDefault="0003743D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03743D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03743D">
        <w:rPr>
          <w:rStyle w:val="tlid-translation"/>
          <w:rFonts w:ascii="Times New Roman" w:hAnsi="Times New Roman" w:cs="Times New Roman"/>
          <w:b/>
          <w:sz w:val="28"/>
          <w:szCs w:val="28"/>
        </w:rPr>
        <w:t>Стандарт 2: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квалификация, компетентность и вспомогательный персонал.</w:t>
      </w:r>
    </w:p>
    <w:p w:rsidR="0003743D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2.1: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т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-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сертифицированный специалист Советом Американского Совета по</w:t>
      </w:r>
      <w:r w:rsidR="000D4EDE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Сердечно-сосудистой перфузии или кто-то, кто обладает эквивалентной квалификацией и</w:t>
      </w:r>
      <w:r w:rsidR="000D4EDE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компетентностью.</w:t>
      </w:r>
    </w:p>
    <w:p w:rsidR="0003743D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AmSECT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признает, что отдельные штаты могут лицензировать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перфузионистов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на основании других критериев. Эти законы заменяют этот стандарт.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2 Американский совет по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перфузии, www.abcp.org/ (п</w:t>
      </w:r>
      <w:r w:rsidR="001D4E0A">
        <w:rPr>
          <w:rStyle w:val="tlid-translation"/>
          <w:rFonts w:ascii="Times New Roman" w:hAnsi="Times New Roman" w:cs="Times New Roman"/>
          <w:sz w:val="28"/>
          <w:szCs w:val="28"/>
        </w:rPr>
        <w:t>о состоянию на 30 ноября 2016 г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)</w:t>
      </w:r>
      <w:r w:rsidR="001D4E0A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03743D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2.2: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Перфузионная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компетентность должна оцениваться ежегодно для оценки соответствия с ведомственными протоколами.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2: 3: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</w:t>
      </w:r>
      <w:r w:rsidR="00E31C7F">
        <w:rPr>
          <w:rStyle w:val="tlid-translation"/>
          <w:rFonts w:ascii="Times New Roman" w:hAnsi="Times New Roman" w:cs="Times New Roman"/>
          <w:sz w:val="28"/>
          <w:szCs w:val="28"/>
        </w:rPr>
        <w:t>фузионист</w:t>
      </w:r>
      <w:proofErr w:type="spellEnd"/>
      <w:r w:rsidR="00E31C7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должен участвовать  на курсах непрерывного образования на ежегодной основе.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2.4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: Вспомогательный персонал должен быть  на месте для  помощи 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перфузионисту</w:t>
      </w:r>
      <w:proofErr w:type="spellEnd"/>
      <w:r w:rsidR="00E31C7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во время ИК.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2.5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:</w:t>
      </w:r>
      <w:r w:rsidR="000D4EDE" w:rsidRPr="000D4EDE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0D4EDE">
        <w:rPr>
          <w:rStyle w:val="tlid-translation"/>
          <w:rFonts w:ascii="Times New Roman" w:hAnsi="Times New Roman" w:cs="Times New Roman"/>
          <w:sz w:val="28"/>
          <w:szCs w:val="28"/>
        </w:rPr>
        <w:t>Д</w:t>
      </w:r>
      <w:r w:rsidR="000D4EDE" w:rsidRPr="00377E06">
        <w:rPr>
          <w:rStyle w:val="tlid-translation"/>
          <w:rFonts w:ascii="Times New Roman" w:hAnsi="Times New Roman" w:cs="Times New Roman"/>
          <w:sz w:val="28"/>
          <w:szCs w:val="28"/>
        </w:rPr>
        <w:t>олжен быть разработан и  осуществлен</w:t>
      </w:r>
      <w:r w:rsidR="000D4EDE">
        <w:rPr>
          <w:rStyle w:val="tlid-translation"/>
          <w:rFonts w:ascii="Times New Roman" w:hAnsi="Times New Roman" w:cs="Times New Roman"/>
          <w:sz w:val="28"/>
          <w:szCs w:val="28"/>
        </w:rPr>
        <w:t xml:space="preserve">  п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роцесс обучения, подготовки и ежегодной оценки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перфузионного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персонала.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Положение 2.1: Лицо, заканчивающее  программу обучения перфузии дол</w:t>
      </w:r>
      <w:r w:rsidR="00E31C7F">
        <w:rPr>
          <w:rStyle w:val="tlid-translation"/>
          <w:rFonts w:ascii="Times New Roman" w:hAnsi="Times New Roman" w:cs="Times New Roman"/>
          <w:sz w:val="28"/>
          <w:szCs w:val="28"/>
        </w:rPr>
        <w:t xml:space="preserve">жно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выполнить все требования  Американского совета по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хирургии.</w:t>
      </w:r>
      <w:r w:rsidR="000D4EDE">
        <w:rPr>
          <w:rStyle w:val="tlid-translation"/>
          <w:rFonts w:ascii="Times New Roman" w:hAnsi="Times New Roman" w:cs="Times New Roman"/>
          <w:sz w:val="28"/>
          <w:szCs w:val="28"/>
        </w:rPr>
        <w:t xml:space="preserve"> Сертификат выдае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тся на  3 года.</w:t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Руководящий принцип 2.2: необходимо разработать стандартизированный процесс и следовать ему для определения, ориентации и обучения вспомогательного  персонала, чтобы они имели общие знания об обязанностях, выполняемых 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перфузионистом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 в ходе операции. Вспомогательный персонал может включать в себя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перфузиониста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, сестру, техника и нетехнический персонал.</w:t>
      </w:r>
    </w:p>
    <w:p w:rsidR="0003743D" w:rsidRDefault="0003743D" w:rsidP="006939D3">
      <w:pPr>
        <w:pStyle w:val="a3"/>
        <w:rPr>
          <w:rStyle w:val="tlid-translation"/>
          <w:rFonts w:ascii="Times New Roman" w:hAnsi="Times New Roman" w:cs="Times New Roman"/>
          <w:sz w:val="28"/>
          <w:szCs w:val="28"/>
          <w:u w:val="single"/>
        </w:rPr>
      </w:pPr>
    </w:p>
    <w:p w:rsidR="0003743D" w:rsidRDefault="0003743D" w:rsidP="006939D3">
      <w:pPr>
        <w:pStyle w:val="a3"/>
        <w:rPr>
          <w:rStyle w:val="tlid-translation"/>
          <w:rFonts w:ascii="Times New Roman" w:hAnsi="Times New Roman" w:cs="Times New Roman"/>
          <w:sz w:val="28"/>
          <w:szCs w:val="28"/>
          <w:u w:val="single"/>
        </w:rPr>
      </w:pPr>
    </w:p>
    <w:p w:rsidR="0003743D" w:rsidRDefault="006939D3" w:rsidP="006939D3">
      <w:pPr>
        <w:pStyle w:val="a3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03743D">
        <w:rPr>
          <w:rStyle w:val="tlid-translation"/>
          <w:rFonts w:ascii="Times New Roman" w:hAnsi="Times New Roman" w:cs="Times New Roman"/>
          <w:b/>
          <w:sz w:val="28"/>
          <w:szCs w:val="28"/>
        </w:rPr>
        <w:t>Стандарт 3</w:t>
      </w:r>
      <w:r w:rsidRPr="0003743D">
        <w:rPr>
          <w:rStyle w:val="tlid-translation"/>
          <w:rFonts w:ascii="Times New Roman" w:hAnsi="Times New Roman" w:cs="Times New Roman"/>
          <w:sz w:val="28"/>
          <w:szCs w:val="28"/>
        </w:rPr>
        <w:t>: Общение.</w:t>
      </w:r>
    </w:p>
    <w:p w:rsidR="0003743D" w:rsidRDefault="0003743D" w:rsidP="006939D3">
      <w:pPr>
        <w:pStyle w:val="a3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6939D3" w:rsidRPr="00377E06" w:rsidRDefault="006939D3" w:rsidP="006939D3">
      <w:pPr>
        <w:pStyle w:val="a3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03743D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3.1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: Индивидуальный план проведения ИК должен быть подготовлен </w:t>
      </w:r>
      <w:r w:rsidRPr="00377E06">
        <w:rPr>
          <w:rStyle w:val="tlid-translation"/>
          <w:rFonts w:ascii="Times New Roman" w:hAnsi="Cambria Math" w:cs="Times New Roman"/>
          <w:sz w:val="28"/>
          <w:szCs w:val="28"/>
        </w:rPr>
        <w:t>​​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и доведен до сведения  хирургической бригады либо во время предоперационного инструктажа или до начала операции. </w:t>
      </w:r>
    </w:p>
    <w:p w:rsidR="0003743D" w:rsidRDefault="0003743D" w:rsidP="006939D3">
      <w:pPr>
        <w:pStyle w:val="a3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03743D" w:rsidRDefault="006939D3" w:rsidP="006939D3">
      <w:pPr>
        <w:pStyle w:val="a3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Инструкции</w:t>
      </w:r>
      <w:r w:rsidRPr="001A5B9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по</w:t>
      </w:r>
      <w:r w:rsidRPr="001A5B9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общению</w:t>
      </w:r>
      <w:r w:rsidRPr="001A5B9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даны</w:t>
      </w:r>
      <w:r w:rsidRPr="001A5B9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в</w:t>
      </w:r>
      <w:r w:rsidRPr="001A5B9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следующих</w:t>
      </w:r>
      <w:r w:rsidRPr="001A5B9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изданиях</w:t>
      </w:r>
      <w:r w:rsidRPr="001A5B9F">
        <w:rPr>
          <w:rStyle w:val="tlid-translation"/>
          <w:rFonts w:ascii="Times New Roman" w:hAnsi="Times New Roman" w:cs="Times New Roman"/>
          <w:sz w:val="28"/>
          <w:szCs w:val="28"/>
        </w:rPr>
        <w:t>:</w:t>
      </w:r>
    </w:p>
    <w:p w:rsidR="0003743D" w:rsidRDefault="0003743D" w:rsidP="00693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743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A5B9F" w:rsidRPr="0003743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37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World Health Organization surgical safety checklist and implementation manual. World Health Organization, 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http://www.who.int/patientsafety/safesurgery/ss_checklist/en/ (accessed November 30, 2016) </w:t>
      </w:r>
    </w:p>
    <w:p w:rsidR="0003743D" w:rsidRDefault="0003743D" w:rsidP="00693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9D3" w:rsidRPr="00377E06" w:rsidRDefault="001A5B9F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3F218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Joint Commission. </w:t>
      </w:r>
      <w:proofErr w:type="gramStart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Hot Topics in Health Care.</w:t>
      </w:r>
      <w:proofErr w:type="gramEnd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Transitions of Care: The need for a more effective approach to continuing patient care. http://www.jointcommission.org/assets/1/18/hot_topics_transitions_of_care.pdf (accessed 14th October 2016)</w:t>
      </w:r>
      <w:r w:rsidRPr="001A5B9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939D3" w:rsidRPr="00377E06" w:rsidRDefault="001A5B9F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1A5B9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Statement</w:t>
      </w:r>
      <w:proofErr w:type="gramEnd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on use of cell phones in the operating room, September 2008, Volume 93, Number 9. Bulletin of </w:t>
      </w:r>
      <w:proofErr w:type="gramStart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31C7F" w:rsidRPr="000D4E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American</w:t>
      </w:r>
      <w:proofErr w:type="gramEnd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College of Surgeons, 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7E06">
        <w:rPr>
          <w:rFonts w:ascii="Times New Roman" w:hAnsi="Times New Roman" w:cs="Times New Roman"/>
          <w:sz w:val="28"/>
          <w:szCs w:val="28"/>
          <w:lang w:val="en-US"/>
        </w:rPr>
        <w:t>https://www.facs.org/~/media/files/publications/bulletin/2008/2008%20september%20bulletin.ashx (accessed</w:t>
      </w:r>
      <w:r w:rsidR="001A5B9F" w:rsidRPr="001A5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E06">
        <w:rPr>
          <w:rFonts w:ascii="Times New Roman" w:hAnsi="Times New Roman" w:cs="Times New Roman"/>
          <w:sz w:val="28"/>
          <w:szCs w:val="28"/>
          <w:lang w:val="en-US"/>
        </w:rPr>
        <w:t>November 30, 2016)</w:t>
      </w:r>
      <w:r w:rsidR="001A5B9F" w:rsidRPr="001A5B9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939D3" w:rsidRPr="00377E06" w:rsidRDefault="001A5B9F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A5B9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Wadhera RK, Parker SH, Burkhart HM, </w:t>
      </w:r>
      <w:proofErr w:type="spellStart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Greason</w:t>
      </w:r>
      <w:proofErr w:type="spellEnd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KL, Neal JR, </w:t>
      </w:r>
      <w:proofErr w:type="spellStart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Levenick</w:t>
      </w:r>
      <w:proofErr w:type="spellEnd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KM, </w:t>
      </w:r>
      <w:proofErr w:type="spellStart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Wiegmann</w:t>
      </w:r>
      <w:proofErr w:type="spellEnd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DA, </w:t>
      </w:r>
      <w:proofErr w:type="spellStart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Sundt</w:t>
      </w:r>
      <w:proofErr w:type="spellEnd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TM, 3rd. Is </w:t>
      </w:r>
      <w:proofErr w:type="gramStart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31C7F" w:rsidRPr="00E31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gramEnd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sterile cockpit" concept applicable to cardiovascular surgery critical intervals or critical events? The impact of protocol-</w:t>
      </w:r>
    </w:p>
    <w:p w:rsidR="006939D3" w:rsidRPr="001A5B9F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driven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communication during cardiopulmonary bypass. J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Thorac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1A5B9F">
        <w:rPr>
          <w:rFonts w:ascii="Times New Roman" w:hAnsi="Times New Roman" w:cs="Times New Roman"/>
          <w:sz w:val="28"/>
          <w:szCs w:val="28"/>
          <w:lang w:val="en-US"/>
        </w:rPr>
        <w:t>rdiovasc</w:t>
      </w:r>
      <w:proofErr w:type="spellEnd"/>
      <w:r w:rsidR="001A5B9F">
        <w:rPr>
          <w:rFonts w:ascii="Times New Roman" w:hAnsi="Times New Roman" w:cs="Times New Roman"/>
          <w:sz w:val="28"/>
          <w:szCs w:val="28"/>
          <w:lang w:val="en-US"/>
        </w:rPr>
        <w:t xml:space="preserve"> Surg. 2010</w:t>
      </w:r>
      <w:proofErr w:type="gramStart"/>
      <w:r w:rsidR="001A5B9F">
        <w:rPr>
          <w:rFonts w:ascii="Times New Roman" w:hAnsi="Times New Roman" w:cs="Times New Roman"/>
          <w:sz w:val="28"/>
          <w:szCs w:val="28"/>
          <w:lang w:val="en-US"/>
        </w:rPr>
        <w:t>;139:312</w:t>
      </w:r>
      <w:proofErr w:type="gramEnd"/>
      <w:r w:rsidR="001A5B9F">
        <w:rPr>
          <w:rFonts w:ascii="Times New Roman" w:hAnsi="Times New Roman" w:cs="Times New Roman"/>
          <w:sz w:val="28"/>
          <w:szCs w:val="28"/>
          <w:lang w:val="en-US"/>
        </w:rPr>
        <w:t>-319.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939D3" w:rsidRPr="001A5B9F" w:rsidRDefault="001A5B9F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1A5B9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Whyte S, </w:t>
      </w:r>
      <w:proofErr w:type="spellStart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Cartmill</w:t>
      </w:r>
      <w:proofErr w:type="spellEnd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Gardezi</w:t>
      </w:r>
      <w:proofErr w:type="spellEnd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F, </w:t>
      </w:r>
      <w:proofErr w:type="spellStart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Reznick</w:t>
      </w:r>
      <w:proofErr w:type="spellEnd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R, </w:t>
      </w:r>
      <w:proofErr w:type="spellStart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Orser</w:t>
      </w:r>
      <w:proofErr w:type="spellEnd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BA, Doran D, Lingard L. Uptake of a team briefing in the operating </w:t>
      </w:r>
      <w:r w:rsidR="00E31C7F" w:rsidRPr="00E31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theatre: A </w:t>
      </w:r>
      <w:proofErr w:type="spellStart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burkean</w:t>
      </w:r>
      <w:proofErr w:type="spellEnd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dramatistic</w:t>
      </w:r>
      <w:proofErr w:type="spellEnd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analysis. </w:t>
      </w:r>
      <w:proofErr w:type="spellStart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Soc</w:t>
      </w:r>
      <w:proofErr w:type="spellEnd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Sci</w:t>
      </w:r>
      <w:proofErr w:type="spellEnd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Med. 2009</w:t>
      </w:r>
      <w:proofErr w:type="gramStart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;69:1757</w:t>
      </w:r>
      <w:proofErr w:type="gramEnd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-1766 </w:t>
      </w:r>
      <w:r w:rsidRPr="001A5B9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7E0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F39FE" w:rsidRPr="004F39F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Vries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EN,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Prins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HA,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Crolla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RM, den Outer AJ, van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Andel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G, van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Helden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SH, Schlack WS, van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Putten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MA,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Gouma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C7F" w:rsidRPr="00E31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DJ,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Dijkgraaf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MG,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Smorenburg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SM,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Boermeester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MA. Effect of a comprehensive surgical safety system on patient 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outcomes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. N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Engl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J Med. 2010</w:t>
      </w: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;363:1928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>-1937</w:t>
      </w:r>
      <w:r w:rsidR="004F39FE" w:rsidRPr="003F218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3743D" w:rsidRDefault="0003743D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03743D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03743D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3.2</w:t>
      </w:r>
      <w:r w:rsidRP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: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Основной</w:t>
      </w:r>
      <w:r w:rsidRP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P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должен</w:t>
      </w:r>
      <w:r w:rsidRP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использовать</w:t>
      </w:r>
      <w:r w:rsidRP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установленный</w:t>
      </w:r>
      <w:r w:rsidRP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протоко</w:t>
      </w:r>
      <w:r w:rsidR="00DC3C4C">
        <w:rPr>
          <w:rStyle w:val="tlid-translation"/>
          <w:rFonts w:ascii="Times New Roman" w:hAnsi="Times New Roman" w:cs="Times New Roman"/>
          <w:sz w:val="28"/>
          <w:szCs w:val="28"/>
        </w:rPr>
        <w:t>л</w:t>
      </w:r>
      <w:r w:rsidR="00DC3C4C" w:rsidRP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DC3C4C" w:rsidRPr="004F39F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SBA</w:t>
      </w:r>
      <w:r w:rsidR="00DC3C4C">
        <w:rPr>
          <w:rStyle w:val="tlid-translation"/>
          <w:rFonts w:ascii="Times New Roman" w:hAnsi="Times New Roman" w:cs="Times New Roman"/>
          <w:sz w:val="28"/>
          <w:szCs w:val="28"/>
        </w:rPr>
        <w:t>R при передаче   управления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перфузией   второму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перфузионисту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r w:rsidRPr="00377E06">
        <w:rPr>
          <w:rFonts w:ascii="Times New Roman" w:hAnsi="Times New Roman" w:cs="Times New Roman"/>
          <w:sz w:val="28"/>
          <w:szCs w:val="28"/>
        </w:rPr>
        <w:br/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Рекомендация 3.1: использование сотовой телефонной технологии в операционной должно соответствовать  принципами ST-59, Правила  использования сотовых телефонов  в операционной, написаны  Американским колледжем хирургов.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Руководящий принцип 3.2.  Обратная связь, должна использоваться для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подтвержд</w:t>
      </w:r>
      <w:r w:rsidR="0052664B">
        <w:rPr>
          <w:rStyle w:val="tlid-translation"/>
          <w:rFonts w:ascii="Times New Roman" w:hAnsi="Times New Roman" w:cs="Times New Roman"/>
          <w:sz w:val="28"/>
          <w:szCs w:val="28"/>
        </w:rPr>
        <w:t>ения устной  команды и снизить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неоднозначность. 6,7,8.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Руководящий принцип 3.3: Основной 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должен участвовать в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пост-операционном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обсуждении с хирургической  бригадой.</w:t>
      </w:r>
    </w:p>
    <w:p w:rsidR="0003743D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03743D">
        <w:rPr>
          <w:rStyle w:val="tlid-translation"/>
          <w:rFonts w:ascii="Times New Roman" w:hAnsi="Times New Roman" w:cs="Times New Roman"/>
          <w:b/>
          <w:sz w:val="28"/>
          <w:szCs w:val="28"/>
        </w:rPr>
        <w:t>Стандарт 4</w:t>
      </w:r>
      <w:r w:rsidRPr="0003743D">
        <w:rPr>
          <w:rStyle w:val="tlid-translation"/>
          <w:rFonts w:ascii="Times New Roman" w:hAnsi="Times New Roman" w:cs="Times New Roman"/>
          <w:sz w:val="28"/>
          <w:szCs w:val="28"/>
        </w:rPr>
        <w:t>: Запись перфузии.</w:t>
      </w:r>
    </w:p>
    <w:p w:rsidR="006939D3" w:rsidRPr="00377E06" w:rsidRDefault="0003743D" w:rsidP="006939D3">
      <w:pPr>
        <w:rPr>
          <w:rFonts w:ascii="Times New Roman" w:hAnsi="Times New Roman" w:cs="Times New Roman"/>
          <w:sz w:val="28"/>
          <w:szCs w:val="28"/>
        </w:rPr>
      </w:pPr>
      <w:r w:rsidRPr="0003743D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4.</w:t>
      </w:r>
      <w:r w:rsidR="006939D3" w:rsidRPr="0003743D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1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: запись перфузии (письменная и / или электронная) для каждого сердечно-легочного обхода должна быть внесена в историю болезни и должна храниться соответственно политике учреждения.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03743D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4.2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: запись должна включать:  информацию о пациенте, включая демографические данные и предоперационный риск, факторы (Приложение А).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Информацию, достаточную  для точного описания операции, персонала,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E31C7F">
        <w:rPr>
          <w:rStyle w:val="tlid-translation"/>
          <w:rFonts w:ascii="Times New Roman" w:hAnsi="Times New Roman" w:cs="Times New Roman"/>
          <w:sz w:val="28"/>
          <w:szCs w:val="28"/>
        </w:rPr>
        <w:t>и оборудования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(</w:t>
      </w:r>
      <w:r w:rsidR="006939D3" w:rsidRPr="0003743D">
        <w:rPr>
          <w:rStyle w:val="tlid-translation"/>
          <w:rFonts w:ascii="Times New Roman" w:hAnsi="Times New Roman" w:cs="Times New Roman"/>
          <w:i/>
          <w:sz w:val="28"/>
          <w:szCs w:val="28"/>
        </w:rPr>
        <w:t>Приложение B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).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Физиологические параметры пациента документируются с частотой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E31C7F">
        <w:rPr>
          <w:rStyle w:val="tlid-translation"/>
          <w:rFonts w:ascii="Times New Roman" w:hAnsi="Times New Roman" w:cs="Times New Roman"/>
          <w:sz w:val="28"/>
          <w:szCs w:val="28"/>
        </w:rPr>
        <w:t xml:space="preserve"> установленного  протоколом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(</w:t>
      </w:r>
      <w:r w:rsidR="006939D3" w:rsidRPr="0003743D">
        <w:rPr>
          <w:rStyle w:val="tlid-translation"/>
          <w:rFonts w:ascii="Times New Roman" w:hAnsi="Times New Roman" w:cs="Times New Roman"/>
          <w:i/>
          <w:sz w:val="28"/>
          <w:szCs w:val="28"/>
        </w:rPr>
        <w:t>Приложение C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).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Результаты мониторинга </w:t>
      </w:r>
      <w:r w:rsidR="00E31C7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газов крови и </w:t>
      </w:r>
      <w:proofErr w:type="spell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антикоагуляции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(</w:t>
      </w:r>
      <w:r w:rsidR="006939D3" w:rsidRPr="0003743D">
        <w:rPr>
          <w:rStyle w:val="tlid-translation"/>
          <w:rFonts w:ascii="Times New Roman" w:hAnsi="Times New Roman" w:cs="Times New Roman"/>
          <w:i/>
          <w:sz w:val="28"/>
          <w:szCs w:val="28"/>
        </w:rPr>
        <w:t>Приложение D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).</w:t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Подпись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Перфузиониста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(и всех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перфузионистов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), выполняющих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E31C7F">
        <w:rPr>
          <w:rStyle w:val="tlid-translation"/>
          <w:rFonts w:ascii="Times New Roman" w:hAnsi="Times New Roman" w:cs="Times New Roman"/>
          <w:sz w:val="28"/>
          <w:szCs w:val="28"/>
        </w:rPr>
        <w:t>процедуру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Руководящий принцип 4.1.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Перфузионная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запись должна включать открытый текст, фактический комментарий, включая наблюдения за устными распоряжениями врача, имеющими отношение 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ИК.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Руководящий принцип 4.2.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Перфузионная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запись должна включать подписи врача (ей), обеспечивающего надзор за процедурой ИК.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Руководящий принцип 4.3: Необработанные данные (например, значения кровотока, давления и температуры), содержащиеся в электронной  базе данных перфузии должны храниться в течение определенного периода времени в соответствии с  политикой вашего учреждения для хранения электронных медицинских карт пациентов.</w:t>
      </w:r>
    </w:p>
    <w:p w:rsidR="006939D3" w:rsidRPr="00377E06" w:rsidRDefault="006939D3" w:rsidP="006939D3">
      <w:pPr>
        <w:pStyle w:val="a3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03743D">
        <w:rPr>
          <w:rStyle w:val="tlid-translation"/>
          <w:rFonts w:ascii="Times New Roman" w:hAnsi="Times New Roman" w:cs="Times New Roman"/>
          <w:b/>
          <w:sz w:val="28"/>
          <w:szCs w:val="28"/>
        </w:rPr>
        <w:t>Стандарт 5: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Контрольный (проверочный) лист.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E31C7F" w:rsidRPr="0003743D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5.1</w:t>
      </w:r>
      <w:r w:rsidR="00E31C7F">
        <w:rPr>
          <w:rStyle w:val="tlid-translation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31C7F"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="00E31C7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должен использовать контрольный лист  для каждого ИК. 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Haynes AB, Weiser TG, Berry WR,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Lipsitz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SR,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Breizat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AH, Dellinger EP,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Herbosa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T, Joseph S,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Kibatala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PL,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Lapitan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MC, Merry AF,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Moorthy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K,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Reznick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E0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RK, Taylor B,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Gawande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AA; Safe Surgery Saves Lives Study Group. </w:t>
      </w: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A surgical safety checklist to reduce morbidity and mortality in a global population.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Engl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J Med. 2009 29</w:t>
      </w: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;360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(5):491-99. 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E06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4F39FE" w:rsidRPr="004F39F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Advancing Patient Safety in the U.S. Department of Veterans Affairs. Preoperative Briefing Guide for Use in </w:t>
      </w: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F39FE" w:rsidRPr="003F21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E06">
        <w:rPr>
          <w:rFonts w:ascii="Times New Roman" w:hAnsi="Times New Roman" w:cs="Times New Roman"/>
          <w:sz w:val="28"/>
          <w:szCs w:val="28"/>
          <w:lang w:val="en-US"/>
        </w:rPr>
        <w:t>Operating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Room. Commonwealth Fund Pub. </w:t>
      </w: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1477, Vol 9.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F1186C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</w:t>
      </w:r>
      <w:r w:rsidRP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 5.2: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Контрольные</w:t>
      </w:r>
      <w:r w:rsidRP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листы</w:t>
      </w:r>
      <w:r w:rsidRP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должны</w:t>
      </w:r>
      <w:r w:rsidRP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быть</w:t>
      </w:r>
      <w:r w:rsidRP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включены</w:t>
      </w:r>
      <w:r w:rsidRP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как</w:t>
      </w:r>
      <w:r w:rsidRP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часть</w:t>
      </w:r>
      <w:r w:rsidRP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постоянной</w:t>
      </w:r>
      <w:r w:rsidRP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медицинской карты пациента.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Рекомендация 5.1: 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должен использовать контрольные листы для  критических  замечаний в ходе перфузии. 10. Заполнение контрольного листа должно быть выполнено двумя людьми, один из которых является основным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перфузионистом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и отвечает за работу аппарата  искусственного кровообращения  во время операции.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Положение 5.2: </w:t>
      </w:r>
      <w:proofErr w:type="spellStart"/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 должен использовать контрольный лист  на п</w:t>
      </w:r>
      <w:r w:rsidR="004F39FE">
        <w:rPr>
          <w:rStyle w:val="tlid-translation"/>
          <w:rFonts w:ascii="Times New Roman" w:hAnsi="Times New Roman" w:cs="Times New Roman"/>
          <w:sz w:val="28"/>
          <w:szCs w:val="28"/>
        </w:rPr>
        <w:t xml:space="preserve">ротяжении всего </w:t>
      </w:r>
      <w:proofErr w:type="spellStart"/>
      <w:r w:rsidR="004F39FE">
        <w:rPr>
          <w:rStyle w:val="tlid-translation"/>
          <w:rFonts w:ascii="Times New Roman" w:hAnsi="Times New Roman" w:cs="Times New Roman"/>
          <w:sz w:val="28"/>
          <w:szCs w:val="28"/>
        </w:rPr>
        <w:t>периоперационного</w:t>
      </w:r>
      <w:proofErr w:type="spellEnd"/>
      <w:r w:rsidR="004F39FE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периода  (например, сборка контура, начало ИК вплоть до прекращения его, начало повторного ИК.</w:t>
      </w:r>
      <w:proofErr w:type="gramEnd"/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Положение 5.3: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Перфузиолог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должен использовать контрольный лист  для различных  видов вспомогательного кровообращения (например, использование сел-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сейвера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внутриаортальной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контрпульсации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, мембранной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оксигенации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).</w:t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03743D">
        <w:rPr>
          <w:rStyle w:val="tlid-translation"/>
          <w:rFonts w:ascii="Times New Roman" w:hAnsi="Times New Roman" w:cs="Times New Roman"/>
          <w:b/>
          <w:sz w:val="28"/>
          <w:szCs w:val="28"/>
        </w:rPr>
        <w:t>Стандарт 6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: Устройства безопасности</w:t>
      </w:r>
      <w:r w:rsidR="004F39FE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03743D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6.1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: Мониторинг давления в артериальной линии, система  доставки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кардиоплегии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и венозной крови в резервуар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должен проводит</w:t>
      </w:r>
      <w:r w:rsidR="004F39FE">
        <w:rPr>
          <w:rStyle w:val="tlid-translation"/>
          <w:rFonts w:ascii="Times New Roman" w:hAnsi="Times New Roman" w:cs="Times New Roman"/>
          <w:sz w:val="28"/>
          <w:szCs w:val="28"/>
        </w:rPr>
        <w:t>ь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ся  во время</w:t>
      </w:r>
      <w:r w:rsidRPr="00377E06">
        <w:rPr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искусственного кровообращения.</w:t>
      </w:r>
      <w:r w:rsidRPr="00377E06">
        <w:rPr>
          <w:rFonts w:ascii="Times New Roman" w:hAnsi="Times New Roman" w:cs="Times New Roman"/>
          <w:sz w:val="28"/>
          <w:szCs w:val="28"/>
        </w:rPr>
        <w:br/>
        <w:t xml:space="preserve">Мониторинг </w:t>
      </w:r>
      <w:proofErr w:type="spellStart"/>
      <w:r w:rsidRPr="00377E06">
        <w:rPr>
          <w:rFonts w:ascii="Times New Roman" w:hAnsi="Times New Roman" w:cs="Times New Roman"/>
          <w:sz w:val="28"/>
          <w:szCs w:val="28"/>
        </w:rPr>
        <w:t>перфузионного</w:t>
      </w:r>
      <w:proofErr w:type="spellEnd"/>
      <w:r w:rsidRPr="00377E06">
        <w:rPr>
          <w:rFonts w:ascii="Times New Roman" w:hAnsi="Times New Roman" w:cs="Times New Roman"/>
          <w:sz w:val="28"/>
          <w:szCs w:val="28"/>
        </w:rPr>
        <w:t xml:space="preserve"> давления и давления в </w:t>
      </w:r>
      <w:proofErr w:type="spellStart"/>
      <w:r w:rsidRPr="00377E06">
        <w:rPr>
          <w:rFonts w:ascii="Times New Roman" w:hAnsi="Times New Roman" w:cs="Times New Roman"/>
          <w:sz w:val="28"/>
          <w:szCs w:val="28"/>
        </w:rPr>
        <w:t>кардиоплегическом</w:t>
      </w:r>
      <w:proofErr w:type="spellEnd"/>
      <w:r w:rsidRPr="00377E06">
        <w:rPr>
          <w:rFonts w:ascii="Times New Roman" w:hAnsi="Times New Roman" w:cs="Times New Roman"/>
          <w:sz w:val="28"/>
          <w:szCs w:val="28"/>
        </w:rPr>
        <w:t xml:space="preserve"> контуре по</w:t>
      </w:r>
      <w:r w:rsidR="004F39FE">
        <w:rPr>
          <w:rFonts w:ascii="Times New Roman" w:hAnsi="Times New Roman" w:cs="Times New Roman"/>
          <w:sz w:val="28"/>
          <w:szCs w:val="28"/>
        </w:rPr>
        <w:t>зволяет отключать насосы при пре</w:t>
      </w:r>
      <w:r w:rsidRPr="00377E06">
        <w:rPr>
          <w:rFonts w:ascii="Times New Roman" w:hAnsi="Times New Roman" w:cs="Times New Roman"/>
          <w:sz w:val="28"/>
          <w:szCs w:val="28"/>
        </w:rPr>
        <w:t xml:space="preserve">вышении порогового уровня, который заранее выставляет </w:t>
      </w:r>
      <w:proofErr w:type="spellStart"/>
      <w:r w:rsidRPr="00377E06">
        <w:rPr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Pr="00377E06">
        <w:rPr>
          <w:rFonts w:ascii="Times New Roman" w:hAnsi="Times New Roman" w:cs="Times New Roman"/>
          <w:sz w:val="28"/>
          <w:szCs w:val="28"/>
        </w:rPr>
        <w:t>.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, Монитор давления должен иметь звуковую и визуальную сигнализацию.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6.2: Детектор пузырьков должен использоваться во время ИК  для того чтобы отключить артериальный насос.   Детекторная система должна включать звуковую и визуальную сигнализацию.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6.3: Датчик уровня должен использоваться во время ИК и  располагаться на жестком корпусе венозного резервуара с целью отключения артериального насоса,  ес</w:t>
      </w:r>
      <w:r w:rsidR="004527FA">
        <w:rPr>
          <w:rStyle w:val="tlid-translation"/>
          <w:rFonts w:ascii="Times New Roman" w:hAnsi="Times New Roman" w:cs="Times New Roman"/>
          <w:sz w:val="28"/>
          <w:szCs w:val="28"/>
        </w:rPr>
        <w:t>ли уровень крови резко уменьшит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ся.  Датчик уровня должен включать звуковую и визуальную  сигнализацию.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6.4: Контроль температуры артериального  оттока и венозного притока  должен вестись во время ИК.   Датчик температуры должен включать звуковую и визуальную сигнализацию, чтобы</w:t>
      </w:r>
      <w:r w:rsidR="004527F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предотвратить 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перегрев больного.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03743D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6.5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: Фильтр артериальной линии должен использоваться во время ИК.</w:t>
      </w:r>
    </w:p>
    <w:p w:rsidR="0003743D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03743D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6.6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: Односторонний клапан на  линии дренажа левого желудочка  должен использоваться во время ИК.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03743D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6.7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: При использовании центробежного насоса  во время ИК  необходимо предотвратить ретроградный поток.</w:t>
      </w:r>
    </w:p>
    <w:p w:rsidR="006939D3" w:rsidRPr="00377E06" w:rsidRDefault="006939D3" w:rsidP="006939D3">
      <w:pPr>
        <w:rPr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Это можно реализовать, используя: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клапаны одностороннего потока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контроллеры жесткой остановки для предотвращения случайного уменьшения</w:t>
      </w:r>
      <w:r w:rsidR="004527F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скорости  насоса</w:t>
      </w:r>
      <w:r w:rsidRPr="00377E06">
        <w:rPr>
          <w:rFonts w:ascii="Times New Roman" w:hAnsi="Times New Roman" w:cs="Times New Roman"/>
          <w:sz w:val="28"/>
          <w:szCs w:val="28"/>
        </w:rPr>
        <w:t>,</w:t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-а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ктивированные зажимы артериальной линии,</w:t>
      </w:r>
      <w:r w:rsidR="004527F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фиксацией  снижения скорости перфузии с помощью  виз</w:t>
      </w:r>
      <w:r w:rsidR="004527FA">
        <w:rPr>
          <w:rStyle w:val="tlid-translation"/>
          <w:rFonts w:ascii="Times New Roman" w:hAnsi="Times New Roman" w:cs="Times New Roman"/>
          <w:sz w:val="28"/>
          <w:szCs w:val="28"/>
        </w:rPr>
        <w:t>уальной и звуковой сигнализации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03743D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6.8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: Линия удаления анестезирующего газа должна использоваться всякий раз, когда ингаляционные агенты вводятся в схему во время ИК.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03743D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6.9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: Ручные рукоятки должны быть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легко доступны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во время ИК.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03743D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6.10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: Резервная подача газа должна быть доступна во время ИК.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4527FA" w:rsidRPr="0003743D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6.11</w:t>
      </w:r>
      <w:r w:rsidR="004527FA">
        <w:rPr>
          <w:rStyle w:val="tlid-translation"/>
          <w:rFonts w:ascii="Times New Roman" w:hAnsi="Times New Roman" w:cs="Times New Roman"/>
          <w:sz w:val="28"/>
          <w:szCs w:val="28"/>
        </w:rPr>
        <w:t>: Р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езервный аккумулятор для аппарата искусственного кровообращения  должен быть доступен во время ИК.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Рекомендация 6.1. Во время ИК  следует использовать анализатор кислорода в вентиляционном газе.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Рекомендация 6.2: датчик уровня должен использоваться во время ИК на мягком резервуаре.</w:t>
      </w:r>
    </w:p>
    <w:p w:rsidR="006939D3" w:rsidRPr="00377E06" w:rsidRDefault="006939D3" w:rsidP="00693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9D3" w:rsidRPr="00377E06" w:rsidRDefault="006939D3" w:rsidP="00693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43D">
        <w:rPr>
          <w:rFonts w:ascii="Times New Roman" w:eastAsia="Times New Roman" w:hAnsi="Times New Roman" w:cs="Times New Roman"/>
          <w:b/>
          <w:sz w:val="28"/>
          <w:szCs w:val="28"/>
        </w:rPr>
        <w:t>Стандарт 7</w:t>
      </w:r>
      <w:r w:rsidRPr="0003743D">
        <w:rPr>
          <w:rFonts w:ascii="Times New Roman" w:eastAsia="Times New Roman" w:hAnsi="Times New Roman" w:cs="Times New Roman"/>
          <w:sz w:val="28"/>
          <w:szCs w:val="28"/>
        </w:rPr>
        <w:t>: Мониторинг11</w:t>
      </w:r>
      <w:r w:rsidR="00DB30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B3070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t>удет выполняться совместно со Стандартом 3.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> Стандарт 7.1. Артериальное давление пациента должно постоянно контролироваться в течение ИК.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 xml:space="preserve">Стандарт 7.2: </w:t>
      </w:r>
      <w:proofErr w:type="spellStart"/>
      <w:r w:rsidRPr="00377E06">
        <w:rPr>
          <w:rFonts w:ascii="Times New Roman" w:eastAsia="Times New Roman" w:hAnsi="Times New Roman" w:cs="Times New Roman"/>
          <w:sz w:val="28"/>
          <w:szCs w:val="28"/>
        </w:rPr>
        <w:t>Перфузионное</w:t>
      </w:r>
      <w:proofErr w:type="spellEnd"/>
      <w:r w:rsidRPr="00377E06">
        <w:rPr>
          <w:rFonts w:ascii="Times New Roman" w:eastAsia="Times New Roman" w:hAnsi="Times New Roman" w:cs="Times New Roman"/>
          <w:sz w:val="28"/>
          <w:szCs w:val="28"/>
        </w:rPr>
        <w:t xml:space="preserve"> давление должно контролироваться в течение ИК.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>Стандарт 7.3: Артериальный кровоток должен постоянно контролироваться во время ИК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 xml:space="preserve">Стандарт 7.4: Доза </w:t>
      </w:r>
      <w:proofErr w:type="spellStart"/>
      <w:r w:rsidRPr="00377E06">
        <w:rPr>
          <w:rFonts w:ascii="Times New Roman" w:eastAsia="Times New Roman" w:hAnsi="Times New Roman" w:cs="Times New Roman"/>
          <w:sz w:val="28"/>
          <w:szCs w:val="28"/>
        </w:rPr>
        <w:t>кардиоплегии</w:t>
      </w:r>
      <w:proofErr w:type="spellEnd"/>
      <w:r w:rsidRPr="00377E06">
        <w:rPr>
          <w:rFonts w:ascii="Times New Roman" w:eastAsia="Times New Roman" w:hAnsi="Times New Roman" w:cs="Times New Roman"/>
          <w:sz w:val="28"/>
          <w:szCs w:val="28"/>
        </w:rPr>
        <w:t>, метод доставки, линейное давление (</w:t>
      </w:r>
      <w:proofErr w:type="spellStart"/>
      <w:r w:rsidRPr="00377E06">
        <w:rPr>
          <w:rFonts w:ascii="Times New Roman" w:eastAsia="Times New Roman" w:hAnsi="Times New Roman" w:cs="Times New Roman"/>
          <w:sz w:val="28"/>
          <w:szCs w:val="28"/>
        </w:rPr>
        <w:t>антеградное</w:t>
      </w:r>
      <w:proofErr w:type="spellEnd"/>
      <w:r w:rsidRPr="00377E06">
        <w:rPr>
          <w:rFonts w:ascii="Times New Roman" w:eastAsia="Times New Roman" w:hAnsi="Times New Roman" w:cs="Times New Roman"/>
          <w:sz w:val="28"/>
          <w:szCs w:val="28"/>
        </w:rPr>
        <w:t>), или ретроградное в венозном коронарном синусе и интервалы ишемии должны постоянно контролироваться в течение ИК.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 xml:space="preserve">Стандарт 7.5: Температура пациента, артериальной и венозной крови должны постоянно контролироваться в течение ИК. </w:t>
      </w:r>
    </w:p>
    <w:p w:rsidR="006939D3" w:rsidRPr="00377E06" w:rsidRDefault="006939D3" w:rsidP="00693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E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Пациент </w:t>
      </w:r>
      <w:proofErr w:type="gramStart"/>
      <w:r w:rsidRPr="00377E0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77E06">
        <w:rPr>
          <w:rFonts w:ascii="Times New Roman" w:eastAsia="Times New Roman" w:hAnsi="Times New Roman" w:cs="Times New Roman"/>
          <w:sz w:val="28"/>
          <w:szCs w:val="28"/>
        </w:rPr>
        <w:t xml:space="preserve">в носоглотке, прямой кишке, мочевом пузыре, пищеводе). </w:t>
      </w:r>
    </w:p>
    <w:p w:rsidR="006939D3" w:rsidRPr="00377E06" w:rsidRDefault="006939D3" w:rsidP="00693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E06">
        <w:rPr>
          <w:rFonts w:ascii="Times New Roman" w:eastAsia="Times New Roman" w:hAnsi="Times New Roman" w:cs="Times New Roman"/>
          <w:sz w:val="28"/>
          <w:szCs w:val="28"/>
        </w:rPr>
        <w:t xml:space="preserve"> В аппарате  ИК (в артериальной, венозной и </w:t>
      </w:r>
      <w:proofErr w:type="spellStart"/>
      <w:r w:rsidRPr="00377E06">
        <w:rPr>
          <w:rFonts w:ascii="Times New Roman" w:eastAsia="Times New Roman" w:hAnsi="Times New Roman" w:cs="Times New Roman"/>
          <w:sz w:val="28"/>
          <w:szCs w:val="28"/>
        </w:rPr>
        <w:t>кардиоплегической</w:t>
      </w:r>
      <w:proofErr w:type="spellEnd"/>
      <w:r w:rsidRPr="00377E06">
        <w:rPr>
          <w:rFonts w:ascii="Times New Roman" w:eastAsia="Times New Roman" w:hAnsi="Times New Roman" w:cs="Times New Roman"/>
          <w:sz w:val="28"/>
          <w:szCs w:val="28"/>
        </w:rPr>
        <w:t xml:space="preserve"> линиях) и в теплоносителе терморегулирующего устройства.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>Стандарт 7.6: анализ газов крови должен проводиться непрерывно или через регулярные</w:t>
      </w:r>
      <w:r w:rsidR="00A00CBF">
        <w:rPr>
          <w:rFonts w:ascii="Times New Roman" w:eastAsia="Times New Roman" w:hAnsi="Times New Roman" w:cs="Times New Roman"/>
          <w:sz w:val="28"/>
          <w:szCs w:val="28"/>
        </w:rPr>
        <w:t xml:space="preserve"> промежутки времени </w:t>
      </w:r>
      <w:proofErr w:type="gramStart"/>
      <w:r w:rsidR="00A00CBF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A00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070">
        <w:rPr>
          <w:rFonts w:ascii="Times New Roman" w:eastAsia="Times New Roman" w:hAnsi="Times New Roman" w:cs="Times New Roman"/>
          <w:sz w:val="28"/>
          <w:szCs w:val="28"/>
        </w:rPr>
        <w:t xml:space="preserve"> ИК 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t>(Приложение D).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>Стандарт 7.7: Гематокрит (или гемоглобин) должен постоянно контролироваться во время ИК.</w:t>
      </w:r>
    </w:p>
    <w:p w:rsidR="006939D3" w:rsidRPr="00377E06" w:rsidRDefault="006939D3" w:rsidP="00693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E06">
        <w:rPr>
          <w:rFonts w:ascii="Times New Roman" w:eastAsia="Times New Roman" w:hAnsi="Times New Roman" w:cs="Times New Roman"/>
          <w:sz w:val="28"/>
          <w:szCs w:val="28"/>
        </w:rPr>
        <w:t>Стандарт 7.8: содержание кислорода и скорость потока газа должны постоянно контролироваться в течение ИК</w:t>
      </w:r>
      <w:r w:rsidR="00DB3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t>(Приложение D).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>Стандарт 7.9: Процент вен</w:t>
      </w:r>
      <w:r w:rsidR="00DB3070">
        <w:rPr>
          <w:rFonts w:ascii="Times New Roman" w:eastAsia="Times New Roman" w:hAnsi="Times New Roman" w:cs="Times New Roman"/>
          <w:sz w:val="28"/>
          <w:szCs w:val="28"/>
        </w:rPr>
        <w:t xml:space="preserve">озной окклюзии </w:t>
      </w:r>
      <w:proofErr w:type="gramStart"/>
      <w:r w:rsidR="00DB3070">
        <w:rPr>
          <w:rFonts w:ascii="Times New Roman" w:eastAsia="Times New Roman" w:hAnsi="Times New Roman" w:cs="Times New Roman"/>
          <w:sz w:val="28"/>
          <w:szCs w:val="28"/>
        </w:rPr>
        <w:t>венозного</w:t>
      </w:r>
      <w:proofErr w:type="gramEnd"/>
      <w:r w:rsidR="00DB3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3070">
        <w:rPr>
          <w:rFonts w:ascii="Times New Roman" w:eastAsia="Times New Roman" w:hAnsi="Times New Roman" w:cs="Times New Roman"/>
          <w:sz w:val="28"/>
          <w:szCs w:val="28"/>
        </w:rPr>
        <w:t>окклюде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377E06">
        <w:rPr>
          <w:rFonts w:ascii="Times New Roman" w:eastAsia="Times New Roman" w:hAnsi="Times New Roman" w:cs="Times New Roman"/>
          <w:sz w:val="28"/>
          <w:szCs w:val="28"/>
        </w:rPr>
        <w:t xml:space="preserve"> должен быть</w:t>
      </w:r>
      <w:r w:rsidR="00A00CBF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t>постоянно контролироваться  во время ИК</w:t>
      </w:r>
      <w:r w:rsidR="00DB30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9D3" w:rsidRPr="00377E06" w:rsidRDefault="00DB3070" w:rsidP="00693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Стандарт 7.10: Н</w:t>
      </w:r>
      <w:r w:rsidR="006939D3" w:rsidRPr="00377E06">
        <w:rPr>
          <w:rFonts w:ascii="Times New Roman" w:eastAsia="Times New Roman" w:hAnsi="Times New Roman" w:cs="Times New Roman"/>
          <w:sz w:val="28"/>
          <w:szCs w:val="28"/>
        </w:rPr>
        <w:t>асыщение венозной крови кислородом должно непрерывно контролироваться в течение ИК.</w:t>
      </w:r>
    </w:p>
    <w:p w:rsidR="006939D3" w:rsidRPr="00377E06" w:rsidRDefault="006939D3" w:rsidP="006939D3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Рекомендация 7.11: Удаление углекислого газа должно постоянно </w:t>
      </w:r>
      <w:r w:rsidR="00A00CBF">
        <w:rPr>
          <w:rStyle w:val="tlid-translation"/>
          <w:rFonts w:ascii="Times New Roman" w:hAnsi="Times New Roman" w:cs="Times New Roman"/>
          <w:sz w:val="28"/>
          <w:szCs w:val="28"/>
        </w:rPr>
        <w:t>о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тслеживаться во время ИК.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Рекомендация 7.12 Насыщение кислородом  артериальной крови должно постоянно контролироваться во время ИК.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Рекомендация 7.13:  Центральное венозное давление и / или</w:t>
      </w:r>
      <w:r w:rsidR="00DB3070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давление в легочной артерии пациента должны контролироваться во время ИК</w:t>
      </w:r>
      <w:r w:rsidR="00A00CBF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Рекомендация 7.14: Непрерывный поточный мониторинг газов крови следует использовать во время ИК.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Положение 7.15: Церебральная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оксиметрия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должна использоваться во время ИК.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Рекомендация 7.1</w:t>
      </w:r>
      <w:r w:rsidR="00A00CBF">
        <w:rPr>
          <w:rStyle w:val="tlid-translation"/>
          <w:rFonts w:ascii="Times New Roman" w:hAnsi="Times New Roman" w:cs="Times New Roman"/>
          <w:sz w:val="28"/>
          <w:szCs w:val="28"/>
        </w:rPr>
        <w:t>6: А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ртериальный кровоток должен постоянно контролироваться в контуре АИК</w:t>
      </w:r>
      <w:r w:rsidR="00A00CBF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где он точно отражает поток, доставленный пациенту во время ИК (например, дистальный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для внутрисхемных шунтов).</w:t>
      </w:r>
    </w:p>
    <w:p w:rsidR="006939D3" w:rsidRPr="00377E06" w:rsidRDefault="006939D3" w:rsidP="006939D3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6939D3" w:rsidRPr="00377E06" w:rsidRDefault="00DB3070" w:rsidP="006939D3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 xml:space="preserve">Стандарт 8: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А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нтикоагуляция</w:t>
      </w:r>
      <w:proofErr w:type="spellEnd"/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Стандарт 8.1: </w:t>
      </w:r>
      <w:proofErr w:type="spell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 в сотрудничестве с ответственным врачом должен определить</w:t>
      </w:r>
      <w:r w:rsidR="00A00CB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предполагаемый алгоритм лечения для управления </w:t>
      </w:r>
      <w:proofErr w:type="spell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антикоагуляцией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(гепарин) и</w:t>
      </w:r>
      <w:r w:rsidR="00A00CB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альтернативный алгоритм, когда гепарин не подходит, включая приемлемые диапазоны</w:t>
      </w:r>
      <w:r w:rsidR="00A00CB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для ACT.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Стандарт 8.2: </w:t>
      </w:r>
      <w:proofErr w:type="spell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 должен тесно сотрудничать с хирургической командой  для мониторинга </w:t>
      </w:r>
      <w:proofErr w:type="spell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антикоагулянтного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статуса пациента до, во время и после ИК.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Положение 8.1: Оперирующая бригада  должна определить  время активированного свертывания</w:t>
      </w:r>
      <w:r w:rsidR="00A00CBF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учитывая соответствующие факторы; в том числе изменчивость в измерении (ACT), связанное с характеристиками  устройства от производителя.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Рекомендация 8.2: Начальная доза гепарина для конкретного пациента должна определяться следующими параметрами:  вес, кривая зависимости от дозы (автоматическая или ручная), объем крови, площадь поверхности тела. 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Руководящий принцип 8.3. Мониторинг </w:t>
      </w:r>
      <w:proofErr w:type="spell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антикоагуляции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должен включать 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 xml:space="preserve">тестирование ACT. Дополнительный мониторинг может в себя включать:  измерение уровня гепарина (например, титрование гепарина / протамина или </w:t>
      </w:r>
      <w:proofErr w:type="spell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нефракционированный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уровень гепарина),  частичное время </w:t>
      </w:r>
      <w:proofErr w:type="spell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тромбопластина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тромбоэластография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, время тромбина, анти</w:t>
      </w:r>
      <w:proofErr w:type="gram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а.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Руководящий принцип 8.4. Дополнительные дозы гепарина во время ИК  должны определяться с использованием ACT, и / или титрованием  гепарин / протамин.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12</w:t>
      </w:r>
      <w:proofErr w:type="gram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пациентов, которым требуется более длительное время ИК (&gt; 2–3 часов), поддержание более высокого и / или специфичного для пациента гепарина можно считать, что концентрация во время ИК  снижается  активацией системы гемостаза, снижается потребление</w:t>
      </w:r>
      <w:r w:rsidR="00056BEF">
        <w:rPr>
          <w:rStyle w:val="tlid-translation"/>
          <w:rFonts w:ascii="Times New Roman" w:hAnsi="Times New Roman" w:cs="Times New Roman"/>
          <w:sz w:val="28"/>
          <w:szCs w:val="28"/>
        </w:rPr>
        <w:t>м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тромбоцитов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и коагуляцией  белков, а также  переливанием крови. (Класс </w:t>
      </w:r>
      <w:proofErr w:type="spell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IIb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, Уровень доказательности B). 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erraris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et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al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2011.</w:t>
      </w:r>
    </w:p>
    <w:p w:rsidR="006939D3" w:rsidRPr="00377E06" w:rsidRDefault="006939D3" w:rsidP="006939D3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6939D3" w:rsidRPr="00377E06" w:rsidRDefault="006939D3" w:rsidP="006939D3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Рекомендация 8.5. Потребление  гепарина должно подтверждаться АСТ и / или титрованием гепарин / протамин.</w:t>
      </w:r>
    </w:p>
    <w:p w:rsidR="006939D3" w:rsidRPr="00377E06" w:rsidRDefault="006939D3" w:rsidP="00693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9D3" w:rsidRPr="00377E06" w:rsidRDefault="006939D3" w:rsidP="00693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E06">
        <w:rPr>
          <w:rFonts w:ascii="Times New Roman" w:eastAsia="Times New Roman" w:hAnsi="Times New Roman" w:cs="Times New Roman"/>
          <w:sz w:val="28"/>
          <w:szCs w:val="28"/>
          <w:u w:val="single"/>
        </w:rPr>
        <w:t>Стандарт 9: Газообмен</w:t>
      </w:r>
      <w:r w:rsidR="00DB307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> Стандарт 9.1: Газообмен должен поддерживаться во время искусственного кровообращения согласно протоколу с учетом: индивидуальных характеристик пациента / про</w:t>
      </w:r>
      <w:r w:rsidR="00B41EE4">
        <w:rPr>
          <w:rFonts w:ascii="Times New Roman" w:eastAsia="Times New Roman" w:hAnsi="Times New Roman" w:cs="Times New Roman"/>
          <w:sz w:val="28"/>
          <w:szCs w:val="28"/>
        </w:rPr>
        <w:t>филя риска, типа оксигенатора (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t xml:space="preserve">конструкция и инструкция по применению), кровотока, температуры и метаболической потребности. 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7E06">
        <w:rPr>
          <w:rFonts w:ascii="Times New Roman" w:eastAsia="Times New Roman" w:hAnsi="Times New Roman" w:cs="Times New Roman"/>
          <w:sz w:val="28"/>
          <w:szCs w:val="28"/>
        </w:rPr>
        <w:t>Стандарт 9.2: Приборы, используемые для измерения газообмена, должны быть откалиброваны в соответствии с инструкцией производителя</w:t>
      </w:r>
      <w:r w:rsidR="00056B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>Стандарт 9.3: Анализ газов крови должен выполняться и регистрироваться в соответствии с протоколом.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>Руководящий принцип 9.1. Следует рассмотреть возможность проведения  своевременного тестирования информации для анализа газов крови.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</w:r>
      <w:r w:rsidRPr="00377E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 </w:t>
      </w:r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Nichols, JH. </w:t>
      </w: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Laboratory Medicine Practice Guidelines.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Evidence-based practice for point-of-care testing.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American </w:t>
      </w:r>
      <w:r w:rsidR="00056BEF" w:rsidRPr="000D4E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E06">
        <w:rPr>
          <w:rFonts w:ascii="Times New Roman" w:hAnsi="Times New Roman" w:cs="Times New Roman"/>
          <w:sz w:val="28"/>
          <w:szCs w:val="28"/>
          <w:lang w:val="en-US"/>
        </w:rPr>
        <w:t>Association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for Clinical Chemistry Press. 2006. https://www.aacc.org/~/media/practice-guidelines/point-of-care-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testing/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poct-entire-lmpg.pdf?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(accessed November 30, 2016) 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939D3" w:rsidRPr="000D4EDE" w:rsidRDefault="006939D3" w:rsidP="006939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14 De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Somer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F, Mulholland JW, Bryan MR,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Aloisio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T, Van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Nooten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GJ,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Ranucci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M. O2 and CO2 production </w:t>
      </w: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during </w:t>
      </w:r>
      <w:r w:rsidR="00056BEF" w:rsidRPr="00056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E06">
        <w:rPr>
          <w:rFonts w:ascii="Times New Roman" w:hAnsi="Times New Roman" w:cs="Times New Roman"/>
          <w:sz w:val="28"/>
          <w:szCs w:val="28"/>
          <w:lang w:val="en-US"/>
        </w:rPr>
        <w:t>cardiopulmonary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bypass as determinants of acute kidney injury: time for a goal- directed perfusion management?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Crit</w:t>
      </w:r>
      <w:proofErr w:type="spellEnd"/>
      <w:r w:rsidRPr="000D4EDE">
        <w:rPr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Pr="000D4EDE">
        <w:rPr>
          <w:rFonts w:ascii="Times New Roman" w:hAnsi="Times New Roman" w:cs="Times New Roman"/>
          <w:sz w:val="28"/>
          <w:szCs w:val="28"/>
        </w:rPr>
        <w:t xml:space="preserve">. 2011 </w:t>
      </w:r>
      <w:r w:rsidRPr="00377E06">
        <w:rPr>
          <w:rFonts w:ascii="Times New Roman" w:hAnsi="Times New Roman" w:cs="Times New Roman"/>
          <w:sz w:val="28"/>
          <w:szCs w:val="28"/>
          <w:lang w:val="en-US"/>
        </w:rPr>
        <w:t>Aug</w:t>
      </w:r>
      <w:r w:rsidRPr="000D4EDE">
        <w:rPr>
          <w:rFonts w:ascii="Times New Roman" w:hAnsi="Times New Roman" w:cs="Times New Roman"/>
          <w:sz w:val="28"/>
          <w:szCs w:val="28"/>
        </w:rPr>
        <w:t xml:space="preserve"> 10;15(4):</w:t>
      </w:r>
      <w:r w:rsidRPr="00377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D4EDE">
        <w:rPr>
          <w:rFonts w:ascii="Times New Roman" w:hAnsi="Times New Roman" w:cs="Times New Roman"/>
          <w:sz w:val="28"/>
          <w:szCs w:val="28"/>
        </w:rPr>
        <w:t xml:space="preserve">192.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0D4EDE">
        <w:rPr>
          <w:rFonts w:ascii="Times New Roman" w:hAnsi="Times New Roman" w:cs="Times New Roman"/>
          <w:sz w:val="28"/>
          <w:szCs w:val="28"/>
        </w:rPr>
        <w:t>: 10.1186/</w:t>
      </w:r>
      <w:r w:rsidRPr="00377E06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0D4EDE">
        <w:rPr>
          <w:rFonts w:ascii="Times New Roman" w:hAnsi="Times New Roman" w:cs="Times New Roman"/>
          <w:sz w:val="28"/>
          <w:szCs w:val="28"/>
        </w:rPr>
        <w:t xml:space="preserve">10349. </w:t>
      </w:r>
    </w:p>
    <w:p w:rsidR="006939D3" w:rsidRPr="00377E06" w:rsidRDefault="006939D3" w:rsidP="00693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E06">
        <w:rPr>
          <w:rFonts w:ascii="Times New Roman" w:eastAsia="Times New Roman" w:hAnsi="Times New Roman" w:cs="Times New Roman"/>
          <w:sz w:val="28"/>
          <w:szCs w:val="28"/>
        </w:rPr>
        <w:t>Руководящий принцип 9.2: расчеты доставки и потребления кислорода должны использоваться для оценки и оптимизации  газообмена.14</w:t>
      </w:r>
      <w:r w:rsidR="007630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 xml:space="preserve"> Доставка кислорода: DO2 = 10 x CI x CaO2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</w:r>
      <w:r w:rsidRPr="00377E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Потребление кислорода: VO2 = 10 x CI x (CaO2 - CvO2)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>Где:CaO2 (содержание кислорода в артериальной крови) = (</w:t>
      </w:r>
      <w:proofErr w:type="spellStart"/>
      <w:r w:rsidRPr="00377E06">
        <w:rPr>
          <w:rFonts w:ascii="Times New Roman" w:eastAsia="Times New Roman" w:hAnsi="Times New Roman" w:cs="Times New Roman"/>
          <w:sz w:val="28"/>
          <w:szCs w:val="28"/>
        </w:rPr>
        <w:t>Hb</w:t>
      </w:r>
      <w:proofErr w:type="spellEnd"/>
      <w:r w:rsidRPr="00377E06">
        <w:rPr>
          <w:rFonts w:ascii="Times New Roman" w:eastAsia="Times New Roman" w:hAnsi="Times New Roman" w:cs="Times New Roman"/>
          <w:sz w:val="28"/>
          <w:szCs w:val="28"/>
        </w:rPr>
        <w:t xml:space="preserve"> x 1,36 x SaO2) +</w:t>
      </w:r>
      <w:r w:rsidR="00B41EE4">
        <w:rPr>
          <w:rFonts w:ascii="Times New Roman" w:eastAsia="Times New Roman" w:hAnsi="Times New Roman" w:cs="Times New Roman"/>
          <w:sz w:val="28"/>
          <w:szCs w:val="28"/>
        </w:rPr>
        <w:t xml:space="preserve"> (0,0031 x PaO2),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>а также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>CvO2 (содержание кислорода в смешанной венозной крови) = (</w:t>
      </w:r>
      <w:proofErr w:type="spellStart"/>
      <w:r w:rsidRPr="00377E06">
        <w:rPr>
          <w:rFonts w:ascii="Times New Roman" w:eastAsia="Times New Roman" w:hAnsi="Times New Roman" w:cs="Times New Roman"/>
          <w:sz w:val="28"/>
          <w:szCs w:val="28"/>
        </w:rPr>
        <w:t>Hb</w:t>
      </w:r>
      <w:proofErr w:type="spellEnd"/>
      <w:r w:rsidRPr="00377E06">
        <w:rPr>
          <w:rFonts w:ascii="Times New Roman" w:eastAsia="Times New Roman" w:hAnsi="Times New Roman" w:cs="Times New Roman"/>
          <w:sz w:val="28"/>
          <w:szCs w:val="28"/>
        </w:rPr>
        <w:t xml:space="preserve"> x 1,36 x SvO2) + (0,0031 x PvO2)</w:t>
      </w:r>
      <w:r w:rsidR="00B41E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>CI = сердечный индекс</w:t>
      </w:r>
      <w:r w:rsidR="00B41E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>HB = гемоглобин</w:t>
      </w:r>
      <w:r w:rsidR="00B41E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>SaO2 = насыщение артериальной крови кислородом</w:t>
      </w:r>
      <w:r w:rsidR="00B41E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>PaO2 = парциальное давление кислорода в артериальной крови</w:t>
      </w:r>
      <w:r w:rsidR="00B41E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>SvO2 = насыщение венозной крови кислородом</w:t>
      </w:r>
      <w:r w:rsidR="00B41E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7E06">
        <w:rPr>
          <w:rFonts w:ascii="Times New Roman" w:eastAsia="Times New Roman" w:hAnsi="Times New Roman" w:cs="Times New Roman"/>
          <w:sz w:val="28"/>
          <w:szCs w:val="28"/>
        </w:rPr>
        <w:br/>
        <w:t>PvO2 = парциальное давление кислорода в венозной крови</w:t>
      </w:r>
      <w:r w:rsidR="00B41E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9D3" w:rsidRPr="003F218A" w:rsidRDefault="006939D3" w:rsidP="00693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9D3" w:rsidRPr="00377E06" w:rsidRDefault="006939D3" w:rsidP="006939D3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10: Кровоток</w:t>
      </w:r>
      <w:r w:rsidRPr="00377E06">
        <w:rPr>
          <w:rFonts w:ascii="Times New Roman" w:hAnsi="Times New Roman" w:cs="Times New Roman"/>
          <w:sz w:val="28"/>
          <w:szCs w:val="28"/>
          <w:u w:val="single"/>
        </w:rPr>
        <w:br/>
      </w:r>
      <w:r w:rsidR="003F218A">
        <w:rPr>
          <w:rStyle w:val="tlid-translation"/>
          <w:rFonts w:ascii="Times New Roman" w:hAnsi="Times New Roman" w:cs="Times New Roman"/>
          <w:sz w:val="28"/>
          <w:szCs w:val="28"/>
        </w:rPr>
        <w:t>Стандарт 10.1: Расчетная  скорость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3F218A">
        <w:rPr>
          <w:rStyle w:val="tlid-translation"/>
          <w:rFonts w:ascii="Times New Roman" w:hAnsi="Times New Roman" w:cs="Times New Roman"/>
          <w:sz w:val="28"/>
          <w:szCs w:val="28"/>
        </w:rPr>
        <w:t>кровотока должны быть определена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до искусственного кровообращен</w:t>
      </w:r>
      <w:r w:rsidR="007630AB">
        <w:rPr>
          <w:rStyle w:val="tlid-translation"/>
          <w:rFonts w:ascii="Times New Roman" w:hAnsi="Times New Roman" w:cs="Times New Roman"/>
          <w:sz w:val="28"/>
          <w:szCs w:val="28"/>
        </w:rPr>
        <w:t>ия  в соответствии с протоколом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16.</w:t>
      </w:r>
    </w:p>
    <w:p w:rsidR="006939D3" w:rsidRPr="00377E06" w:rsidRDefault="00F5360C" w:rsidP="00693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Стандарт 10.2: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должен тесно сотрудничать с хирургической бригадой для поддержания расчетной скорости перфузии.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Руководящий принцип 10.1: Отклонение от предполагаемого и целевого кровотока должно быть сообщено врачам.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Руководящий принцип 10.2. Соответствующую скорость кровотока следует определять путем оценки</w:t>
      </w:r>
      <w:proofErr w:type="gram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кислотно-щелочного баланса, избытка основания, уровня анестезии, артериального давления, церебрал</w:t>
      </w:r>
      <w:r w:rsid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ьной </w:t>
      </w:r>
      <w:proofErr w:type="spellStart"/>
      <w:r w:rsidR="003F218A">
        <w:rPr>
          <w:rStyle w:val="tlid-translation"/>
          <w:rFonts w:ascii="Times New Roman" w:hAnsi="Times New Roman" w:cs="Times New Roman"/>
          <w:sz w:val="28"/>
          <w:szCs w:val="28"/>
        </w:rPr>
        <w:t>оксиметрии</w:t>
      </w:r>
      <w:proofErr w:type="spellEnd"/>
      <w:r w:rsid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, уровня </w:t>
      </w:r>
      <w:proofErr w:type="spellStart"/>
      <w:r w:rsidR="003F218A">
        <w:rPr>
          <w:rStyle w:val="tlid-translation"/>
          <w:rFonts w:ascii="Times New Roman" w:hAnsi="Times New Roman" w:cs="Times New Roman"/>
          <w:sz w:val="28"/>
          <w:szCs w:val="28"/>
        </w:rPr>
        <w:t>лактата</w:t>
      </w:r>
      <w:proofErr w:type="spellEnd"/>
      <w:r w:rsid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Доставка и потребление кислорода (обратитесь к руководству 10.2 для определения:  венозного рО</w:t>
      </w:r>
      <w:proofErr w:type="gram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2</w:t>
      </w:r>
      <w:proofErr w:type="gram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, артериального рО2, концентрации гемоглобина,  артериального насыщение кислородом, системного  сосудистого сопротивления,  температуры, насыщения кислородом венозной крови.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</w:p>
    <w:p w:rsidR="006939D3" w:rsidRPr="00377E06" w:rsidRDefault="006939D3" w:rsidP="00693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11: Артериальное давление</w:t>
      </w:r>
      <w:r w:rsidRPr="00377E06">
        <w:rPr>
          <w:rFonts w:ascii="Times New Roman" w:hAnsi="Times New Roman" w:cs="Times New Roman"/>
          <w:sz w:val="28"/>
          <w:szCs w:val="28"/>
          <w:u w:val="single"/>
        </w:rPr>
        <w:br/>
      </w:r>
      <w:r w:rsidRPr="00377E06">
        <w:rPr>
          <w:rFonts w:ascii="Times New Roman" w:hAnsi="Times New Roman" w:cs="Times New Roman"/>
          <w:sz w:val="28"/>
          <w:szCs w:val="28"/>
          <w:u w:val="single"/>
        </w:rPr>
        <w:br/>
      </w:r>
      <w:r w:rsid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 Стандарт 11.1: </w:t>
      </w:r>
      <w:proofErr w:type="spellStart"/>
      <w:r w:rsidR="003F218A"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="003F218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в сотрудничестве с ответственным врачом должен определить и</w:t>
      </w:r>
      <w:r w:rsidR="00F5360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сообщить предполагаемый алгоритм лечения для управления артериальным давлением</w:t>
      </w:r>
      <w:r w:rsidR="00F5360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до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ИК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, включая приемлемые </w:t>
      </w:r>
      <w:r w:rsidR="007630AB">
        <w:rPr>
          <w:rStyle w:val="tlid-translation"/>
          <w:rFonts w:ascii="Times New Roman" w:hAnsi="Times New Roman" w:cs="Times New Roman"/>
          <w:sz w:val="28"/>
          <w:szCs w:val="28"/>
        </w:rPr>
        <w:t xml:space="preserve">диапазоны давления для пациента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15</w:t>
      </w:r>
      <w:r w:rsidR="007630AB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9046F3">
        <w:rPr>
          <w:rStyle w:val="tlid-translation"/>
          <w:rFonts w:ascii="Times New Roman" w:hAnsi="Times New Roman" w:cs="Times New Roman"/>
          <w:sz w:val="28"/>
          <w:szCs w:val="28"/>
        </w:rPr>
        <w:t>15.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Во многих случаях ответственный врач може</w:t>
      </w:r>
      <w:r w:rsidR="007630AB">
        <w:rPr>
          <w:rStyle w:val="tlid-translation"/>
          <w:rFonts w:ascii="Times New Roman" w:hAnsi="Times New Roman" w:cs="Times New Roman"/>
          <w:sz w:val="28"/>
          <w:szCs w:val="28"/>
        </w:rPr>
        <w:t xml:space="preserve">т дать указание </w:t>
      </w:r>
      <w:proofErr w:type="spellStart"/>
      <w:r w:rsidR="007630AB">
        <w:rPr>
          <w:rStyle w:val="tlid-translation"/>
          <w:rFonts w:ascii="Times New Roman" w:hAnsi="Times New Roman" w:cs="Times New Roman"/>
          <w:sz w:val="28"/>
          <w:szCs w:val="28"/>
        </w:rPr>
        <w:t>перфузионисту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изменить предполагаемый уровень кровяного давления.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9046F3">
        <w:rPr>
          <w:rStyle w:val="tlid-translation"/>
          <w:rFonts w:ascii="Times New Roman" w:hAnsi="Times New Roman" w:cs="Times New Roman"/>
          <w:sz w:val="28"/>
          <w:szCs w:val="28"/>
        </w:rPr>
        <w:t xml:space="preserve">Стандарт 11.2: </w:t>
      </w:r>
      <w:proofErr w:type="spellStart"/>
      <w:r w:rsidR="009046F3"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должен тесно сотрудничать с хирургической бригадой для поддержания кровяного  давления согласно протоколу во время ИК.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 Руководящий принцип 11.1: Отклонение от предполагаемого и целевого артериального давления должно быть задокументировано и сообщено   ответственному врачу.</w:t>
      </w:r>
    </w:p>
    <w:p w:rsidR="006939D3" w:rsidRPr="00377E06" w:rsidRDefault="006939D3" w:rsidP="006939D3">
      <w:pPr>
        <w:rPr>
          <w:rFonts w:ascii="Times New Roman" w:hAnsi="Times New Roman" w:cs="Times New Roman"/>
          <w:sz w:val="28"/>
          <w:szCs w:val="28"/>
        </w:rPr>
      </w:pP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lastRenderedPageBreak/>
        <w:t>Стандарт 12. Протамин и коронарный отсос.</w:t>
      </w:r>
      <w:r w:rsidRPr="00377E06">
        <w:rPr>
          <w:rFonts w:ascii="Times New Roman" w:hAnsi="Times New Roman" w:cs="Times New Roman"/>
          <w:sz w:val="28"/>
          <w:szCs w:val="28"/>
          <w:u w:val="single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12.1: Работа коронарног</w:t>
      </w:r>
      <w:r w:rsidR="00F5360C">
        <w:rPr>
          <w:rStyle w:val="tlid-translation"/>
          <w:rFonts w:ascii="Times New Roman" w:hAnsi="Times New Roman" w:cs="Times New Roman"/>
          <w:sz w:val="28"/>
          <w:szCs w:val="28"/>
        </w:rPr>
        <w:t>о отсоса  должна быть прекращена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в начале введения протамина, чтобы избежать свертыв</w:t>
      </w:r>
      <w:r w:rsidR="00F5360C">
        <w:rPr>
          <w:rStyle w:val="tlid-translation"/>
          <w:rFonts w:ascii="Times New Roman" w:hAnsi="Times New Roman" w:cs="Times New Roman"/>
          <w:sz w:val="28"/>
          <w:szCs w:val="28"/>
        </w:rPr>
        <w:t>ания в экстракорпоральном конту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ре.</w:t>
      </w:r>
    </w:p>
    <w:p w:rsidR="006D3C80" w:rsidRDefault="006939D3" w:rsidP="006939D3">
      <w:pPr>
        <w:pStyle w:val="a3"/>
        <w:rPr>
          <w:rStyle w:val="tlid-translation"/>
          <w:rFonts w:ascii="Times New Roman" w:hAnsi="Times New Roman" w:cs="Times New Roman"/>
          <w:sz w:val="28"/>
          <w:szCs w:val="28"/>
          <w:u w:val="single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13: Управление кровью</w:t>
      </w:r>
      <w:r w:rsidR="00F5360C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.</w:t>
      </w:r>
    </w:p>
    <w:p w:rsidR="006939D3" w:rsidRPr="00D77790" w:rsidRDefault="00F5360C" w:rsidP="00693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Стандарт 13.1: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="009046F3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должен   минимизировать </w:t>
      </w:r>
      <w:proofErr w:type="spellStart"/>
      <w:r w:rsidR="009046F3">
        <w:rPr>
          <w:rStyle w:val="tlid-translation"/>
          <w:rFonts w:ascii="Times New Roman" w:hAnsi="Times New Roman" w:cs="Times New Roman"/>
          <w:sz w:val="28"/>
          <w:szCs w:val="28"/>
        </w:rPr>
        <w:t>гемодилюцию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и избегать ненужных переливаний</w:t>
      </w:r>
      <w:r w:rsidR="007630AB">
        <w:rPr>
          <w:rStyle w:val="tlid-translation"/>
          <w:rFonts w:ascii="Times New Roman" w:hAnsi="Times New Roman" w:cs="Times New Roman"/>
          <w:sz w:val="28"/>
          <w:szCs w:val="28"/>
        </w:rPr>
        <w:t xml:space="preserve"> крови</w:t>
      </w:r>
      <w:r w:rsidR="00B53B28">
        <w:rPr>
          <w:rStyle w:val="tlid-translation"/>
          <w:rFonts w:ascii="Times New Roman" w:hAnsi="Times New Roman" w:cs="Times New Roman"/>
          <w:sz w:val="28"/>
          <w:szCs w:val="28"/>
        </w:rPr>
        <w:t xml:space="preserve"> 16</w:t>
      </w:r>
      <w:r w:rsidR="007630AB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 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9046F3">
        <w:rPr>
          <w:rFonts w:ascii="Times New Roman" w:hAnsi="Times New Roman" w:cs="Times New Roman"/>
          <w:sz w:val="28"/>
          <w:szCs w:val="28"/>
        </w:rPr>
        <w:t>16</w:t>
      </w:r>
      <w:r w:rsidR="007630AB" w:rsidRPr="009046F3">
        <w:rPr>
          <w:rFonts w:ascii="Times New Roman" w:hAnsi="Times New Roman" w:cs="Times New Roman"/>
          <w:sz w:val="28"/>
          <w:szCs w:val="28"/>
        </w:rPr>
        <w:t xml:space="preserve">. </w:t>
      </w:r>
      <w:r w:rsidR="006939D3" w:rsidRPr="009046F3">
        <w:rPr>
          <w:rFonts w:ascii="Times New Roman" w:hAnsi="Times New Roman" w:cs="Times New Roman"/>
          <w:sz w:val="28"/>
          <w:szCs w:val="28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Ferraris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. 2011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update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Thoracic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Surgeons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Cardiovascular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Anesthesiologists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blood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conservation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guidelines</w:t>
      </w:r>
      <w:r w:rsidR="006939D3" w:rsidRPr="007630A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Ann</w:t>
      </w:r>
      <w:r w:rsidR="006939D3"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Thorac</w:t>
      </w:r>
      <w:proofErr w:type="spellEnd"/>
      <w:r w:rsidR="006939D3"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Surg</w:t>
      </w:r>
      <w:proofErr w:type="spellEnd"/>
      <w:r w:rsidR="006939D3" w:rsidRPr="00D77790">
        <w:rPr>
          <w:rFonts w:ascii="Times New Roman" w:hAnsi="Times New Roman" w:cs="Times New Roman"/>
          <w:sz w:val="28"/>
          <w:szCs w:val="28"/>
        </w:rPr>
        <w:t xml:space="preserve"> 2011 </w:t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Mar</w:t>
      </w:r>
      <w:proofErr w:type="gramStart"/>
      <w:r w:rsidR="006939D3" w:rsidRPr="00D77790">
        <w:rPr>
          <w:rFonts w:ascii="Times New Roman" w:hAnsi="Times New Roman" w:cs="Times New Roman"/>
          <w:sz w:val="28"/>
          <w:szCs w:val="28"/>
        </w:rPr>
        <w:t>;91</w:t>
      </w:r>
      <w:proofErr w:type="gramEnd"/>
      <w:r w:rsidR="006939D3" w:rsidRPr="00D77790">
        <w:rPr>
          <w:rFonts w:ascii="Times New Roman" w:hAnsi="Times New Roman" w:cs="Times New Roman"/>
          <w:sz w:val="28"/>
          <w:szCs w:val="28"/>
        </w:rPr>
        <w:t xml:space="preserve">(3):944-82. </w:t>
      </w:r>
    </w:p>
    <w:p w:rsidR="00F5360C" w:rsidRPr="00D77790" w:rsidRDefault="00F5360C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6939D3" w:rsidRPr="00377E06" w:rsidRDefault="00F5360C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Стандарт 13.2: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должен минимизировать размер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э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кстракорпорального контура.</w:t>
      </w:r>
    </w:p>
    <w:p w:rsidR="006939D3" w:rsidRPr="00377E06" w:rsidRDefault="00F5360C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Стандарт 13.3: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должен рассчитать и сообщить хирургической бригаде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начала ИК, прогнозируемый после разбавления гемоглобин или гематокрит пациента.</w:t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Руководящий принцип 13.1. Усилия по управлению кровью должны включ</w:t>
      </w:r>
      <w:r w:rsidR="00B53B28">
        <w:rPr>
          <w:rStyle w:val="tlid-translation"/>
          <w:rFonts w:ascii="Times New Roman" w:hAnsi="Times New Roman" w:cs="Times New Roman"/>
          <w:sz w:val="28"/>
          <w:szCs w:val="28"/>
        </w:rPr>
        <w:t>ать следующее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: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B53B28">
        <w:rPr>
          <w:rStyle w:val="tlid-translation"/>
          <w:rFonts w:ascii="Times New Roman" w:hAnsi="Times New Roman" w:cs="Times New Roman"/>
          <w:sz w:val="28"/>
          <w:szCs w:val="28"/>
        </w:rPr>
        <w:t xml:space="preserve"> У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частвовать в предоперационных брифингах (дискуссиях) с хирургической бригадой</w:t>
      </w:r>
      <w:r w:rsidR="00B53B28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(Стан</w:t>
      </w:r>
      <w:r w:rsidR="00165BDB">
        <w:rPr>
          <w:rStyle w:val="tlid-translation"/>
          <w:rFonts w:ascii="Times New Roman" w:hAnsi="Times New Roman" w:cs="Times New Roman"/>
          <w:sz w:val="28"/>
          <w:szCs w:val="28"/>
        </w:rPr>
        <w:t>дарт 5.1) относительно стратегии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переливания</w:t>
      </w:r>
      <w:r w:rsidR="00165BDB">
        <w:rPr>
          <w:rStyle w:val="tlid-translation"/>
          <w:rFonts w:ascii="Times New Roman" w:hAnsi="Times New Roman" w:cs="Times New Roman"/>
          <w:sz w:val="28"/>
          <w:szCs w:val="28"/>
        </w:rPr>
        <w:t xml:space="preserve"> крови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и значения гематокрита.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, Участие в междисциплинарной команде по управлению кровью.</w:t>
      </w:r>
    </w:p>
    <w:p w:rsidR="00CD569E" w:rsidRDefault="006939D3" w:rsidP="006939D3">
      <w:pPr>
        <w:rPr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Минимизировать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гемодилюцию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путем: уменьшения контура перфузии, соответствующего  размеру пациента, ретроградного заполнение контура кровью больного, использования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биосовмест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имого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покрытия контура,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предперфузионным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 забором крови для последующего ее переливания после ИК. 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Рекомендация 13.2. Мониторинг гемостаза в месте оказания медицинской помощи следует ис</w:t>
      </w:r>
      <w:r w:rsidR="00B53B28">
        <w:rPr>
          <w:rStyle w:val="tlid-translation"/>
          <w:rFonts w:ascii="Times New Roman" w:hAnsi="Times New Roman" w:cs="Times New Roman"/>
          <w:sz w:val="28"/>
          <w:szCs w:val="28"/>
        </w:rPr>
        <w:t>пользовать для минимизации крово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потери. Мониторинг может включать в себя</w:t>
      </w:r>
      <w:r w:rsidR="00CD569E">
        <w:rPr>
          <w:rStyle w:val="tlid-translation"/>
          <w:rFonts w:ascii="Times New Roman" w:hAnsi="Times New Roman" w:cs="Times New Roman"/>
          <w:sz w:val="28"/>
          <w:szCs w:val="28"/>
        </w:rPr>
        <w:t xml:space="preserve"> определение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:</w:t>
      </w:r>
    </w:p>
    <w:p w:rsidR="006939D3" w:rsidRPr="00377E06" w:rsidRDefault="00CD569E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Международного нормализованного  отношения</w:t>
      </w:r>
      <w:r w:rsidR="00165BDB">
        <w:rPr>
          <w:rStyle w:val="tlid-translation"/>
          <w:rFonts w:ascii="Times New Roman" w:hAnsi="Times New Roman" w:cs="Times New Roman"/>
          <w:sz w:val="28"/>
          <w:szCs w:val="28"/>
        </w:rPr>
        <w:t xml:space="preserve"> (МНО)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, Частичного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тромбопластинового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 времени, 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времени</w:t>
      </w:r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Тромбинового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вр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емени ,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Тромбоэластографии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Thromboelastometry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</w:rPr>
        <w:t>, , Количества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тромбоци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тов и анализа их функций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lastRenderedPageBreak/>
        <w:t>Стандарт 14: Уровень готовности к экстренному проведению ИК.</w:t>
      </w:r>
      <w:r w:rsidRPr="00377E06">
        <w:rPr>
          <w:rFonts w:ascii="Times New Roman" w:hAnsi="Times New Roman" w:cs="Times New Roman"/>
          <w:sz w:val="28"/>
          <w:szCs w:val="28"/>
          <w:u w:val="single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14.1: Процедуры, определенные до операции</w:t>
      </w:r>
      <w:r w:rsidR="00EA673C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как имеющие повышенный риск в необходимости 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экстренного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ИК.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C74959">
        <w:rPr>
          <w:rStyle w:val="tlid-translation"/>
          <w:rFonts w:ascii="Times New Roman" w:hAnsi="Times New Roman" w:cs="Times New Roman"/>
          <w:sz w:val="28"/>
          <w:szCs w:val="28"/>
        </w:rPr>
        <w:t>Стандарт 14.2: Д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ля каждой такой процедуры назначается один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14.3: Аппарат искусственного кровооб</w:t>
      </w:r>
      <w:r w:rsidR="00C74959">
        <w:rPr>
          <w:rStyle w:val="tlid-translation"/>
          <w:rFonts w:ascii="Times New Roman" w:hAnsi="Times New Roman" w:cs="Times New Roman"/>
          <w:sz w:val="28"/>
          <w:szCs w:val="28"/>
        </w:rPr>
        <w:t>ращения, состоящий из стерильного  экстракорпорального контура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и вспомогательного оборудования (см. Приложение B) должен быть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легко доступен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Руководящий принцип 14.1. Уровень готовности к применению ИК во время хирургического вмешательства должен быть определен путем консультации с хирургической бригадой.</w:t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Директива 14.2: Аппарат искусств</w:t>
      </w:r>
      <w:r w:rsidR="00C74959">
        <w:rPr>
          <w:rStyle w:val="tlid-translation"/>
          <w:rFonts w:ascii="Times New Roman" w:hAnsi="Times New Roman" w:cs="Times New Roman"/>
          <w:sz w:val="28"/>
          <w:szCs w:val="28"/>
        </w:rPr>
        <w:t>енного кровообращения, снабженный  стерильным экстракорпоральным контуром и вспомогательным  оборудованием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(см. Приложение B) должен  быть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легко доступен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 для экстренного вмешательства, как часть пр</w:t>
      </w:r>
      <w:r w:rsidR="00C74959">
        <w:rPr>
          <w:rStyle w:val="tlid-translation"/>
          <w:rFonts w:ascii="Times New Roman" w:hAnsi="Times New Roman" w:cs="Times New Roman"/>
          <w:sz w:val="28"/>
          <w:szCs w:val="28"/>
        </w:rPr>
        <w:t xml:space="preserve">отоколов планирования бедствий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17.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17 Готовность к конкретным типам чрезвычайных ситуаций. Центры по контролю и профилактике заболеваний</w:t>
      </w:r>
      <w:r w:rsidR="00C7495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(https://emergency.cdc.gov/planning/) (по состоянию на 30 ноября 2016 г.).</w:t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1</w:t>
      </w:r>
      <w:r w:rsidR="006922B0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5: Кадровое обеспечение и работа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 xml:space="preserve"> по вызову.</w:t>
      </w:r>
      <w:r w:rsidRPr="00377E06">
        <w:rPr>
          <w:rFonts w:ascii="Times New Roman" w:hAnsi="Times New Roman" w:cs="Times New Roman"/>
          <w:sz w:val="28"/>
          <w:szCs w:val="28"/>
          <w:u w:val="single"/>
        </w:rPr>
        <w:br/>
      </w:r>
      <w:r w:rsidR="006922B0">
        <w:rPr>
          <w:rStyle w:val="tlid-translation"/>
          <w:rFonts w:ascii="Times New Roman" w:hAnsi="Times New Roman" w:cs="Times New Roman"/>
          <w:sz w:val="28"/>
          <w:szCs w:val="28"/>
        </w:rPr>
        <w:t>Руководящий принцип 15.1: М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одель укомплектования персоналом «n + 1» должна использоваться всегда, где «n» равно количеству операционных / процедурных комнат, используемых в любой момент времени на одной площадке.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18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ак правило, минимальное безопасное количество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перфузионного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персонала: определяется как N + 1, где N равно количеству операционных / процедурных комнат, используемых в любой момент времени на одной площадке.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(Ссылка: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Свод правил Великобритании</w:t>
      </w:r>
      <w:r w:rsidR="006922B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EA673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6922B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http://www.scps.org.uk/index.php?option=com_content&amp;task=view&amp;id=34&amp;Itemid=40 по состоянию на 14 октября 2016 г.)).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Если одновременно используются три операционны</w:t>
      </w:r>
      <w:r w:rsidR="00EA673C">
        <w:rPr>
          <w:rStyle w:val="tlid-translation"/>
          <w:rFonts w:ascii="Times New Roman" w:hAnsi="Times New Roman" w:cs="Times New Roman"/>
          <w:sz w:val="28"/>
          <w:szCs w:val="28"/>
        </w:rPr>
        <w:t xml:space="preserve">е / процедурные комнаты,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минимально безопасное количество клинических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</w:t>
      </w:r>
      <w:r w:rsidR="00EA673C">
        <w:rPr>
          <w:rStyle w:val="tlid-translation"/>
          <w:rFonts w:ascii="Times New Roman" w:hAnsi="Times New Roman" w:cs="Times New Roman"/>
          <w:sz w:val="28"/>
          <w:szCs w:val="28"/>
        </w:rPr>
        <w:t>нистов</w:t>
      </w:r>
      <w:proofErr w:type="spellEnd"/>
      <w:r w:rsidR="00EA673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EA673C" w:rsidRPr="00377E06">
        <w:rPr>
          <w:rStyle w:val="tlid-translation"/>
          <w:rFonts w:ascii="Times New Roman" w:hAnsi="Times New Roman" w:cs="Times New Roman"/>
          <w:sz w:val="28"/>
          <w:szCs w:val="28"/>
        </w:rPr>
        <w:t>считается четыре.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Неквалифицированные сотрудники (например, студенты или сотрудники, которые не прошли  обучение, соответствующее тре</w:t>
      </w:r>
      <w:r w:rsidR="00EA673C">
        <w:rPr>
          <w:rStyle w:val="tlid-translation"/>
          <w:rFonts w:ascii="Times New Roman" w:hAnsi="Times New Roman" w:cs="Times New Roman"/>
          <w:sz w:val="28"/>
          <w:szCs w:val="28"/>
        </w:rPr>
        <w:t xml:space="preserve">бованиям мероприятия.) не должны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учитываться при расчете минимального</w:t>
      </w:r>
      <w:r w:rsidR="00EA673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безопасного количества персонала.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Рекомендация 15.2.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по вызову должен присутствовать и быть клинически готовым к внеплановым и экстренным процедурам в течение 60 минут после вызова.</w:t>
      </w:r>
    </w:p>
    <w:p w:rsidR="006922B0" w:rsidRDefault="006922B0" w:rsidP="006922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lastRenderedPageBreak/>
        <w:t>Стандарт 16: Ч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асы работы</w:t>
      </w:r>
      <w:r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  <w:u w:val="single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1</w:t>
      </w:r>
      <w:r w:rsidR="001B5CB3">
        <w:rPr>
          <w:rStyle w:val="tlid-translation"/>
          <w:rFonts w:ascii="Times New Roman" w:hAnsi="Times New Roman" w:cs="Times New Roman"/>
          <w:sz w:val="28"/>
          <w:szCs w:val="28"/>
        </w:rPr>
        <w:t>6.1: Для того</w:t>
      </w:r>
      <w:proofErr w:type="gramStart"/>
      <w:r w:rsidR="001B5CB3">
        <w:rPr>
          <w:rStyle w:val="tlid-translation"/>
          <w:rFonts w:ascii="Times New Roman" w:hAnsi="Times New Roman" w:cs="Times New Roman"/>
          <w:sz w:val="28"/>
          <w:szCs w:val="28"/>
        </w:rPr>
        <w:t>,</w:t>
      </w:r>
      <w:proofErr w:type="gramEnd"/>
      <w:r w:rsidR="001B5CB3">
        <w:rPr>
          <w:rStyle w:val="tlid-translation"/>
          <w:rFonts w:ascii="Times New Roman" w:hAnsi="Times New Roman" w:cs="Times New Roman"/>
          <w:sz w:val="28"/>
          <w:szCs w:val="28"/>
        </w:rPr>
        <w:t xml:space="preserve"> чтобы </w:t>
      </w:r>
      <w:proofErr w:type="spellStart"/>
      <w:r w:rsidR="001B5CB3"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обеспечил надлежащее оказание ме</w:t>
      </w:r>
      <w:r w:rsidR="0052664B">
        <w:rPr>
          <w:rStyle w:val="tlid-translation"/>
          <w:rFonts w:ascii="Times New Roman" w:hAnsi="Times New Roman" w:cs="Times New Roman"/>
          <w:sz w:val="28"/>
          <w:szCs w:val="28"/>
        </w:rPr>
        <w:t>дицинской помощи, он / она долж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н</w:t>
      </w:r>
      <w:r w:rsidR="0052664B">
        <w:rPr>
          <w:rStyle w:val="tlid-translation"/>
          <w:rFonts w:ascii="Times New Roman" w:hAnsi="Times New Roman" w:cs="Times New Roman"/>
          <w:sz w:val="28"/>
          <w:szCs w:val="28"/>
        </w:rPr>
        <w:t xml:space="preserve">ы 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получить достаточный период отдыха между запланированными рабочими часами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19.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</w:p>
    <w:p w:rsidR="006922B0" w:rsidRPr="006922B0" w:rsidRDefault="006922B0" w:rsidP="006922B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922B0">
        <w:rPr>
          <w:rFonts w:ascii="Times New Roman" w:hAnsi="Times New Roman" w:cs="Times New Roman"/>
          <w:sz w:val="28"/>
          <w:szCs w:val="28"/>
          <w:lang w:val="en-US"/>
        </w:rPr>
        <w:t>19 10.0 Tiredness and European Working Time Directive (EWTD).</w:t>
      </w:r>
      <w:proofErr w:type="gramEnd"/>
      <w:r w:rsidRPr="006922B0">
        <w:rPr>
          <w:rFonts w:ascii="Times New Roman" w:hAnsi="Times New Roman" w:cs="Times New Roman"/>
          <w:sz w:val="28"/>
          <w:szCs w:val="28"/>
          <w:lang w:val="en-US"/>
        </w:rPr>
        <w:t xml:space="preserve"> The Society of Clinical Perfusion Scientists of </w:t>
      </w:r>
    </w:p>
    <w:p w:rsidR="006922B0" w:rsidRPr="006922B0" w:rsidRDefault="006922B0" w:rsidP="006922B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922B0">
        <w:rPr>
          <w:rFonts w:ascii="Times New Roman" w:hAnsi="Times New Roman" w:cs="Times New Roman"/>
          <w:sz w:val="28"/>
          <w:szCs w:val="28"/>
          <w:lang w:val="en-US"/>
        </w:rPr>
        <w:t xml:space="preserve">Great Britain and Ireland and </w:t>
      </w:r>
      <w:proofErr w:type="gramStart"/>
      <w:r w:rsidRPr="006922B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6922B0">
        <w:rPr>
          <w:rFonts w:ascii="Times New Roman" w:hAnsi="Times New Roman" w:cs="Times New Roman"/>
          <w:sz w:val="28"/>
          <w:szCs w:val="28"/>
          <w:lang w:val="en-US"/>
        </w:rPr>
        <w:t xml:space="preserve"> College of Clinical Perfusion Scientists of Great Britain and Ireland Standards of </w:t>
      </w:r>
    </w:p>
    <w:p w:rsidR="006922B0" w:rsidRPr="006922B0" w:rsidRDefault="006922B0" w:rsidP="006922B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922B0">
        <w:rPr>
          <w:rFonts w:ascii="Times New Roman" w:hAnsi="Times New Roman" w:cs="Times New Roman"/>
          <w:sz w:val="28"/>
          <w:szCs w:val="28"/>
          <w:lang w:val="en-US"/>
        </w:rPr>
        <w:t xml:space="preserve">Practice Document </w:t>
      </w:r>
    </w:p>
    <w:p w:rsidR="006922B0" w:rsidRPr="006922B0" w:rsidRDefault="006922B0" w:rsidP="006922B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922B0" w:rsidRPr="006922B0" w:rsidRDefault="006922B0" w:rsidP="006922B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922B0">
        <w:rPr>
          <w:rFonts w:ascii="Times New Roman" w:hAnsi="Times New Roman" w:cs="Times New Roman"/>
          <w:sz w:val="28"/>
          <w:szCs w:val="28"/>
          <w:lang w:val="en-US"/>
        </w:rPr>
        <w:t xml:space="preserve">http://www.scps.org.uk/index.php?option=com_content&amp;task=view&amp;id=25&amp;Itemid=40 (accessed November 30, 2016) </w:t>
      </w:r>
    </w:p>
    <w:p w:rsidR="006922B0" w:rsidRPr="006922B0" w:rsidRDefault="006922B0" w:rsidP="006939D3">
      <w:pP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6939D3" w:rsidRPr="00377E06" w:rsidRDefault="0052664B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Положение 16.1.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8A12E9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должен </w:t>
      </w:r>
      <w:r w:rsidR="008A12E9" w:rsidRPr="00377E06">
        <w:rPr>
          <w:rStyle w:val="tlid-translation"/>
          <w:rFonts w:ascii="Times New Roman" w:hAnsi="Times New Roman" w:cs="Times New Roman"/>
          <w:sz w:val="28"/>
          <w:szCs w:val="28"/>
        </w:rPr>
        <w:t>отдыха</w:t>
      </w:r>
      <w:r w:rsidR="008A12E9">
        <w:rPr>
          <w:rStyle w:val="tlid-translation"/>
          <w:rFonts w:ascii="Times New Roman" w:hAnsi="Times New Roman" w:cs="Times New Roman"/>
          <w:sz w:val="28"/>
          <w:szCs w:val="28"/>
        </w:rPr>
        <w:t xml:space="preserve">ть 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не менее 8 часов  </w:t>
      </w:r>
      <w:r w:rsidR="008A12E9">
        <w:rPr>
          <w:rStyle w:val="tlid-translation"/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8A12E9">
        <w:rPr>
          <w:rStyle w:val="tlid-translation"/>
          <w:rFonts w:ascii="Times New Roman" w:hAnsi="Times New Roman" w:cs="Times New Roman"/>
          <w:sz w:val="28"/>
          <w:szCs w:val="28"/>
        </w:rPr>
        <w:t>16-часовым  периодом  работы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17: Обеспечение и улучшение качества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8A12E9">
        <w:rPr>
          <w:rStyle w:val="tlid-translation"/>
          <w:rFonts w:ascii="Times New Roman" w:hAnsi="Times New Roman" w:cs="Times New Roman"/>
          <w:sz w:val="28"/>
          <w:szCs w:val="28"/>
        </w:rPr>
        <w:t xml:space="preserve">Стандарт 17.1: </w:t>
      </w:r>
      <w:proofErr w:type="spellStart"/>
      <w:r w:rsidR="008A12E9"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="008A12E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должен активно участвовать как в ведомственных, так и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в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вневедомственных программах по  обеспечению качества.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Руков</w:t>
      </w:r>
      <w:r w:rsidR="008A12E9">
        <w:rPr>
          <w:rStyle w:val="tlid-translation"/>
          <w:rFonts w:ascii="Times New Roman" w:hAnsi="Times New Roman" w:cs="Times New Roman"/>
          <w:sz w:val="28"/>
          <w:szCs w:val="28"/>
        </w:rPr>
        <w:t xml:space="preserve">одящий принцип 17.1. </w:t>
      </w:r>
      <w:proofErr w:type="spellStart"/>
      <w:r w:rsidR="008A12E9"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="008A12E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должен собирать данные о проведении перфузии через</w:t>
      </w:r>
      <w:r w:rsidR="008A12E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клинический реестр или базы данных.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Руков</w:t>
      </w:r>
      <w:r w:rsidR="008A12E9">
        <w:rPr>
          <w:rStyle w:val="tlid-translation"/>
          <w:rFonts w:ascii="Times New Roman" w:hAnsi="Times New Roman" w:cs="Times New Roman"/>
          <w:sz w:val="28"/>
          <w:szCs w:val="28"/>
        </w:rPr>
        <w:t xml:space="preserve">одящий принцип 17.2: </w:t>
      </w:r>
      <w:proofErr w:type="spellStart"/>
      <w:r w:rsidR="008A12E9"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должен использовать  данные для обеспечения качества и улучшения.</w:t>
      </w:r>
      <w:proofErr w:type="gramStart"/>
      <w:r w:rsidR="008A12E9">
        <w:rPr>
          <w:rStyle w:val="tlid-translation"/>
          <w:rFonts w:ascii="Times New Roman" w:hAnsi="Times New Roman" w:cs="Times New Roman"/>
          <w:sz w:val="28"/>
          <w:szCs w:val="28"/>
        </w:rPr>
        <w:t>(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projects.20,21</w:t>
      </w:r>
      <w:r w:rsidR="008A12E9">
        <w:rPr>
          <w:rStyle w:val="tlid-translation"/>
          <w:rFonts w:ascii="Times New Roman" w:hAnsi="Times New Roman" w:cs="Times New Roman"/>
          <w:sz w:val="28"/>
          <w:szCs w:val="28"/>
        </w:rPr>
        <w:t>)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20 Warren CS,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DeFoe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GR, Groom RC,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Pieroni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JW,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Groski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CS, Morse CB, Connors EM,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Lataille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PJ, Ross CS,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Likosky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26D3" w:rsidRPr="006226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DS; J Extra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Corpor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Technol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2011: 43(2):58-63. 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E06">
        <w:rPr>
          <w:rFonts w:ascii="Times New Roman" w:hAnsi="Times New Roman" w:cs="Times New Roman"/>
          <w:sz w:val="28"/>
          <w:szCs w:val="28"/>
          <w:lang w:val="en-US"/>
        </w:rPr>
        <w:t>21 Baker RA, Newland RF, Fenton C, McDonald M, Wilcox TW, Merry AF. J</w:t>
      </w:r>
      <w:r w:rsidRPr="00377E06">
        <w:rPr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Fonts w:ascii="Times New Roman" w:hAnsi="Times New Roman" w:cs="Times New Roman"/>
          <w:sz w:val="28"/>
          <w:szCs w:val="28"/>
          <w:lang w:val="en-US"/>
        </w:rPr>
        <w:t>Extra</w:t>
      </w:r>
      <w:r w:rsidRPr="0037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Corpor</w:t>
      </w:r>
      <w:proofErr w:type="spellEnd"/>
      <w:r w:rsidRPr="0037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Technol</w:t>
      </w:r>
      <w:proofErr w:type="spellEnd"/>
      <w:r w:rsidRPr="00377E06">
        <w:rPr>
          <w:rFonts w:ascii="Times New Roman" w:hAnsi="Times New Roman" w:cs="Times New Roman"/>
          <w:sz w:val="28"/>
          <w:szCs w:val="28"/>
        </w:rPr>
        <w:t xml:space="preserve"> 2012: 44(1), 26-33. 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BE1" w:rsidRPr="005E2BE1" w:rsidRDefault="006939D3" w:rsidP="005E2BE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Стандарт 18: Техническое обслуживание</w:t>
      </w:r>
      <w:r w:rsidR="006226D3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Стандарт 18.1: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должен гарантировать, что правильно обслуживаемое и функционирующее оборудование используется при проведении искусственного кровообращения  в том числе:  АИК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насосы, таймеры, мониторы давления, температурные мониторы, датчик уровня, детектор пузырьков газа,  датчики кровотока, терморегулирующее устройство, испаритель анестетиков, газовый смеситель-расходомер, анализатор кислорода)</w:t>
      </w:r>
      <w:r w:rsidR="00D71663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Вспомогательное оборудование (внутриаортальный баллонный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контрапульсатор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, искусственные желудочки,  сел-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сейвер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).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 xml:space="preserve">Стандарт 18.2: Профилактическое обслуживание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перфузионного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оборудования</w:t>
      </w:r>
      <w:r w:rsidR="00D71663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должно осуществляться обученным и квалифицированным техническим специалистом</w:t>
      </w:r>
      <w:r w:rsidR="00D71663">
        <w:rPr>
          <w:rStyle w:val="tlid-translation"/>
          <w:rFonts w:ascii="Times New Roman" w:hAnsi="Times New Roman" w:cs="Times New Roman"/>
          <w:sz w:val="28"/>
          <w:szCs w:val="28"/>
        </w:rPr>
        <w:t>,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биомедицинским техником. Регулярное плановое техническое обслуживание должно</w:t>
      </w:r>
      <w:r w:rsidR="00D71663">
        <w:rPr>
          <w:rStyle w:val="tlid-translation"/>
          <w:rFonts w:ascii="Times New Roman" w:hAnsi="Times New Roman" w:cs="Times New Roman"/>
          <w:sz w:val="28"/>
          <w:szCs w:val="28"/>
        </w:rPr>
        <w:t xml:space="preserve"> 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быть зарегистрировано  отделом перфузии и / или биомедицинским  инженером.  Интервал такого обслуживания должен соответствовать рекомендациям производителя и требованиям госпиталя.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</w:t>
      </w:r>
      <w:r w:rsidRPr="00F1186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18.3.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Организация</w:t>
      </w:r>
      <w:r w:rsidRPr="005E2BE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должна</w:t>
      </w:r>
      <w:r w:rsidRPr="005E2BE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следовать</w:t>
      </w:r>
      <w:r w:rsidRPr="005E2BE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протоколу</w:t>
      </w:r>
      <w:r w:rsidRPr="005E2BE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отказов</w:t>
      </w:r>
      <w:r w:rsidRPr="005E2BE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перфузионного</w:t>
      </w:r>
      <w:proofErr w:type="spellEnd"/>
      <w:r w:rsidRPr="005E2BE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оборудования</w:t>
      </w:r>
      <w:r w:rsidR="005E2BE1" w:rsidRPr="005E2BE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22</w:t>
      </w:r>
      <w:r w:rsidRPr="005E2BE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.</w:t>
      </w:r>
      <w:r w:rsidRPr="005E2BE1">
        <w:rPr>
          <w:rFonts w:ascii="Times New Roman" w:hAnsi="Times New Roman" w:cs="Times New Roman"/>
          <w:sz w:val="28"/>
          <w:szCs w:val="28"/>
          <w:lang w:val="en-US"/>
        </w:rPr>
        <w:br/>
      </w:r>
      <w:r w:rsidR="005E2BE1" w:rsidRPr="005E2BE1">
        <w:rPr>
          <w:rFonts w:ascii="Times New Roman" w:hAnsi="Times New Roman" w:cs="Times New Roman"/>
          <w:sz w:val="28"/>
          <w:szCs w:val="28"/>
          <w:lang w:val="en-US"/>
        </w:rPr>
        <w:t>22.</w:t>
      </w:r>
      <w:r w:rsidR="005E2BE1" w:rsidRPr="00C555B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E2BE1" w:rsidRPr="005E2BE1">
        <w:rPr>
          <w:rFonts w:ascii="Times New Roman" w:hAnsi="Times New Roman" w:cs="Times New Roman"/>
          <w:sz w:val="28"/>
          <w:szCs w:val="28"/>
          <w:lang w:val="en-US"/>
        </w:rPr>
        <w:t xml:space="preserve"> New CMS &amp; Joint Commission Regulations on Medical Equipment Maintenance: Taking the Smart Approach to </w:t>
      </w:r>
    </w:p>
    <w:p w:rsidR="005E2BE1" w:rsidRPr="005E2BE1" w:rsidRDefault="005E2BE1" w:rsidP="005E2BE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E2BE1">
        <w:rPr>
          <w:rFonts w:ascii="Times New Roman" w:hAnsi="Times New Roman" w:cs="Times New Roman"/>
          <w:sz w:val="28"/>
          <w:szCs w:val="28"/>
          <w:lang w:val="en-US"/>
        </w:rPr>
        <w:t>Compliance.</w:t>
      </w:r>
      <w:proofErr w:type="gramEnd"/>
      <w:r w:rsidRPr="005E2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E2BE1">
        <w:rPr>
          <w:rFonts w:ascii="Times New Roman" w:hAnsi="Times New Roman" w:cs="Times New Roman"/>
          <w:sz w:val="28"/>
          <w:szCs w:val="28"/>
          <w:lang w:val="en-US"/>
        </w:rPr>
        <w:t>ABM Healthcare Support Services.</w:t>
      </w:r>
      <w:proofErr w:type="gramEnd"/>
      <w:r w:rsidRPr="005E2BE1">
        <w:rPr>
          <w:rFonts w:ascii="Times New Roman" w:hAnsi="Times New Roman" w:cs="Times New Roman"/>
          <w:sz w:val="28"/>
          <w:szCs w:val="28"/>
          <w:lang w:val="en-US"/>
        </w:rPr>
        <w:t xml:space="preserve"> https://www.abm.com/documents/white-papers/hss_new_cms_c-suite_whitepaper_081214.pdf (Accessed November 30, 2016) </w:t>
      </w:r>
    </w:p>
    <w:p w:rsidR="005E2BE1" w:rsidRPr="005E2BE1" w:rsidRDefault="005E2BE1" w:rsidP="006939D3">
      <w:pP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Стандарт 18.4: Соответствующие резервные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перфузионные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материалы должны быть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легко доступны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Стандарт 18.5: Организация должна следова</w:t>
      </w:r>
      <w:r w:rsidR="00D71663">
        <w:rPr>
          <w:rStyle w:val="tlid-translation"/>
          <w:rFonts w:ascii="Times New Roman" w:hAnsi="Times New Roman" w:cs="Times New Roman"/>
          <w:sz w:val="28"/>
          <w:szCs w:val="28"/>
        </w:rPr>
        <w:t>ть протоколу выводов по проверке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перфузионного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оборудования (например, отзывы, предупреждения и рекомендации).</w:t>
      </w:r>
    </w:p>
    <w:p w:rsidR="006939D3" w:rsidRPr="00377E06" w:rsidRDefault="006939D3" w:rsidP="006939D3">
      <w:pPr>
        <w:outlineLvl w:val="0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Соответствующие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публикации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.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American Society of Extra-Corporeal Technology.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Perfusion practice survey, September, 1993. </w:t>
      </w: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Perfusion Life 1994; 11: 42–45.</w:t>
      </w:r>
      <w:proofErr w:type="gramEnd"/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American Society of Extra-Corporeal Technology.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Guidelines for perfusion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practice.Perfusion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Life 1995; 12: 20–22.</w:t>
      </w:r>
      <w:proofErr w:type="gramEnd"/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American Society of Extra-Corporeal Technology.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Members accept essentials; approve revised code of ethics. </w:t>
      </w: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Perfusion Life 1993; 10: 14.</w:t>
      </w:r>
      <w:proofErr w:type="gramEnd"/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Kurusz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M. Standards of practice in perfusion.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Perfusion 1994; 9: 211–15.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Aaron G Hill, Mark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Kurusz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Perfusion Standards and Practice.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Perfusion 1997; 12:251-255.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7E06">
        <w:rPr>
          <w:rFonts w:ascii="Times New Roman" w:hAnsi="Times New Roman" w:cs="Times New Roman"/>
          <w:sz w:val="28"/>
          <w:szCs w:val="28"/>
          <w:lang w:val="en-US"/>
        </w:rPr>
        <w:t>The Society of Clinical Perfusion Scientists of Great Britain and Ireland and The College of Clinical Perfusion Scientists of Great Britain and Ireland</w:t>
      </w: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Standards of Practice Document.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http://www.scps.org.uk/index.php?option=com_content&amp;task=view&amp;id=25&amp;Itemid=40 (Accessed November 30, 2016) 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Codes of Practice Document.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http://www.scps.org.uk/index.php?option=com_content&amp;task=view&amp;id=34&amp;Itemid=40 (Accessed November 30, 2016) 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>The Australian and New Zealand College of Perfusion.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Regulations and Guidelines for </w:t>
      </w:r>
      <w:proofErr w:type="spellStart"/>
      <w:r w:rsidRPr="00377E06">
        <w:rPr>
          <w:rFonts w:ascii="Times New Roman" w:hAnsi="Times New Roman" w:cs="Times New Roman"/>
          <w:sz w:val="28"/>
          <w:szCs w:val="28"/>
          <w:lang w:val="en-US"/>
        </w:rPr>
        <w:t>Perfusionists</w:t>
      </w:r>
      <w:proofErr w:type="spellEnd"/>
      <w:r w:rsidRPr="00377E0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77E06">
        <w:rPr>
          <w:rFonts w:ascii="Times New Roman" w:hAnsi="Times New Roman" w:cs="Times New Roman"/>
          <w:sz w:val="28"/>
          <w:szCs w:val="28"/>
          <w:lang w:val="en-US"/>
        </w:rPr>
        <w:t xml:space="preserve"> (http://esvc000803.wic050u.server-web.com/Documents/ANZCP%20Regulations.pdf Accessed November 30, 2016. </w:t>
      </w: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939D3" w:rsidRPr="00377E06" w:rsidRDefault="006939D3" w:rsidP="006939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84DDC" w:rsidRPr="00D84DDC" w:rsidRDefault="006939D3" w:rsidP="00D84D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lastRenderedPageBreak/>
        <w:t>Приложение A: Информация о пациенте</w:t>
      </w:r>
      <w:r w:rsidR="00C555B1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1. Номер медицинской карты</w:t>
      </w:r>
      <w:r w:rsidR="00C555B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2. Фамилия, имя, отчество пациента</w:t>
      </w:r>
      <w:r w:rsidR="00C555B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3. Демография</w:t>
      </w:r>
      <w:proofErr w:type="gramStart"/>
      <w:r w:rsidR="00C555B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proofErr w:type="gramEnd"/>
      <w:r w:rsidRPr="00377E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а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 Возраст (DOB)</w:t>
      </w:r>
      <w:r w:rsidR="00C555B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б. Пол</w:t>
      </w:r>
      <w:r w:rsidR="00C555B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с. Рост</w:t>
      </w:r>
      <w:r w:rsidR="00C555B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д. Вес</w:t>
      </w:r>
      <w:r w:rsidR="00C555B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е. Площадь поверхности тела (BSA)</w:t>
      </w:r>
      <w:r w:rsidR="00C555B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4. Группа крови</w:t>
      </w:r>
      <w:r w:rsidR="00C555B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5. Лабораторные данные</w:t>
      </w:r>
      <w:proofErr w:type="gramStart"/>
      <w:r w:rsidR="00C555B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proofErr w:type="gramEnd"/>
      <w:r w:rsidRPr="00377E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а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 Гемоглобин / гематокрит</w:t>
      </w:r>
      <w:r w:rsidR="00C555B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 Прог</w:t>
      </w:r>
      <w:r w:rsidR="00C555B1">
        <w:rPr>
          <w:rStyle w:val="tlid-translation"/>
          <w:rFonts w:ascii="Times New Roman" w:hAnsi="Times New Roman" w:cs="Times New Roman"/>
          <w:sz w:val="28"/>
          <w:szCs w:val="28"/>
        </w:rPr>
        <w:t>нозируемый гематокрит при ИК</w:t>
      </w:r>
      <w:proofErr w:type="gramStart"/>
      <w:r w:rsidR="00C555B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proofErr w:type="gramEnd"/>
      <w:r w:rsidRPr="00377E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 Количество белых кровяных клеток</w:t>
      </w:r>
      <w:r w:rsidR="00C555B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 Количество тромбоцитов</w:t>
      </w:r>
      <w:proofErr w:type="gramStart"/>
      <w:r w:rsidR="00C555B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proofErr w:type="gramEnd"/>
      <w:r w:rsidRPr="00377E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е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 АЧТВ</w:t>
      </w:r>
      <w:r w:rsidR="00C555B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C555B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f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Na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+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C555B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g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 K +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555B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BUN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/ CR</w:t>
      </w:r>
      <w:proofErr w:type="gramStart"/>
      <w:r w:rsidR="00C555B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proofErr w:type="gramEnd"/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j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r w:rsidR="00C555B1" w:rsidRPr="00377E06">
        <w:rPr>
          <w:rStyle w:val="tlid-translation"/>
          <w:rFonts w:ascii="Times New Roman" w:hAnsi="Times New Roman" w:cs="Times New Roman"/>
          <w:sz w:val="28"/>
          <w:szCs w:val="28"/>
        </w:rPr>
        <w:t>Г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люкоза</w:t>
      </w:r>
      <w:r w:rsidR="00C555B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к. Другие соответствующие значения лаборатории</w:t>
      </w:r>
      <w:r w:rsidR="00C555B1" w:rsidRPr="00C555B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E70EBA">
        <w:rPr>
          <w:rStyle w:val="tlid-translation"/>
          <w:rFonts w:ascii="Times New Roman" w:hAnsi="Times New Roman" w:cs="Times New Roman"/>
          <w:sz w:val="28"/>
          <w:szCs w:val="28"/>
        </w:rPr>
        <w:t>6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 Аллергия у  пациента</w:t>
      </w:r>
      <w:r w:rsidR="00E70EB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7. Запланированная процедура</w:t>
      </w:r>
      <w:r w:rsidR="00E70EB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8. История болезни / Факторы риска (рекомендуется)</w:t>
      </w:r>
      <w:proofErr w:type="gramStart"/>
      <w:r w:rsidR="00E70EB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proofErr w:type="gramEnd"/>
      <w:r w:rsidRPr="00377E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70EBA">
        <w:rPr>
          <w:rStyle w:val="tlid-translation"/>
          <w:rFonts w:ascii="Times New Roman" w:hAnsi="Times New Roman" w:cs="Times New Roman"/>
          <w:sz w:val="28"/>
          <w:szCs w:val="28"/>
        </w:rPr>
        <w:t>а</w:t>
      </w:r>
      <w:proofErr w:type="gramEnd"/>
      <w:r w:rsidR="00E70EBA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r w:rsidR="00E70EB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ердечно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-сосудистый</w:t>
      </w:r>
      <w:r w:rsidR="00E70EB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E70EB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r w:rsidR="00E70EBA" w:rsidRPr="00377E06">
        <w:rPr>
          <w:rStyle w:val="tlid-translation"/>
          <w:rFonts w:ascii="Times New Roman" w:hAnsi="Times New Roman" w:cs="Times New Roman"/>
          <w:sz w:val="28"/>
          <w:szCs w:val="28"/>
        </w:rPr>
        <w:t>Л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егочный</w:t>
      </w:r>
      <w:proofErr w:type="gramStart"/>
      <w:r w:rsidR="00E70EBA" w:rsidRPr="00E70EB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proofErr w:type="gramEnd"/>
      <w:r w:rsidRPr="00377E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70EBA">
        <w:rPr>
          <w:rStyle w:val="tlid-translation"/>
          <w:rFonts w:ascii="Times New Roman" w:hAnsi="Times New Roman" w:cs="Times New Roman"/>
          <w:sz w:val="28"/>
          <w:szCs w:val="28"/>
        </w:rPr>
        <w:t>с</w:t>
      </w:r>
      <w:proofErr w:type="gramEnd"/>
      <w:r w:rsidR="00E70EBA">
        <w:rPr>
          <w:rStyle w:val="tlid-translation"/>
          <w:rFonts w:ascii="Times New Roman" w:hAnsi="Times New Roman" w:cs="Times New Roman"/>
          <w:sz w:val="28"/>
          <w:szCs w:val="28"/>
        </w:rPr>
        <w:t>. П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очечный</w:t>
      </w:r>
      <w:r w:rsidR="00E70EB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E70EB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</w:t>
      </w:r>
      <w:r w:rsidR="00E70EBA">
        <w:rPr>
          <w:rStyle w:val="tlid-translation"/>
          <w:rFonts w:ascii="Times New Roman" w:hAnsi="Times New Roman" w:cs="Times New Roman"/>
          <w:sz w:val="28"/>
          <w:szCs w:val="28"/>
        </w:rPr>
        <w:t>. Н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еврологический</w:t>
      </w:r>
      <w:proofErr w:type="gramStart"/>
      <w:r w:rsidR="00E70EB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proofErr w:type="gramEnd"/>
      <w:r w:rsidRPr="00377E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е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 GI / Эндокринные</w:t>
      </w:r>
      <w:r w:rsidR="00E70EB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D84DDC" w:rsidRPr="00D84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DDC" w:rsidRPr="00D84DDC" w:rsidRDefault="00D84DDC" w:rsidP="00D84D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Приложение B: Информация, необходимая для точного описания операции, персонала</w:t>
      </w:r>
      <w:r w:rsidR="00A04E20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и оборудования.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1. Дата операции.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2. Название операции.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(ы) Имя</w:t>
      </w:r>
      <w:r w:rsidR="00011E8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а) Конкретно, чтобы наглядно продемонстрировать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Перфузиониста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отвечающего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за дело в любое время.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4. Имя хирурга (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ов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)</w:t>
      </w:r>
      <w:r w:rsidR="00011E89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A04E20" w:rsidRPr="00D77790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5. Имя анестезиолога</w:t>
      </w:r>
      <w:r w:rsidR="00011E8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6. Имя медсестры</w:t>
      </w:r>
      <w:r w:rsidR="00011E8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7. Номер операционной</w:t>
      </w:r>
      <w:r w:rsidR="00011E8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Комментарии / события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(рекомендуется)</w:t>
      </w:r>
      <w:r w:rsidR="00011E8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9. Оборудование</w:t>
      </w:r>
      <w:r w:rsidR="00011E8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A04E2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) АИК</w:t>
      </w:r>
      <w:r w:rsidR="00011E8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A04E2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) Сел-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Сэйвер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(аутотрансфузия)</w:t>
      </w:r>
      <w:r w:rsidR="00011E8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A04E2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) ТРУ</w:t>
      </w:r>
      <w:r w:rsidR="00011E8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Примечание. Элементы A-C должны быть однозначно идентифицированы</w:t>
      </w:r>
      <w:r w:rsidR="00A04E20">
        <w:rPr>
          <w:rStyle w:val="tlid-translation"/>
          <w:rFonts w:ascii="Times New Roman" w:hAnsi="Times New Roman" w:cs="Times New Roman"/>
          <w:sz w:val="28"/>
          <w:szCs w:val="28"/>
        </w:rPr>
        <w:t xml:space="preserve"> (например, насос 1, 2, 3 и т. д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.)</w:t>
      </w:r>
      <w:r w:rsidR="00A04E20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серийные номера для каждого компонента (например, роликовые насосы, испаритель, блендер,</w:t>
      </w:r>
      <w:r w:rsidR="00A04E20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и т. д.) документируются и хранятся отдельно.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10. Одноразовые</w:t>
      </w:r>
      <w:r w:rsidR="00A04E2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A04E20">
        <w:rPr>
          <w:rStyle w:val="tlid-translation"/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A04E2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ксигенатор</w:t>
      </w:r>
      <w:proofErr w:type="spellEnd"/>
      <w:r w:rsidR="00011E8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A04E2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Кард</w:t>
      </w:r>
      <w:r w:rsidR="00A04E20">
        <w:rPr>
          <w:rStyle w:val="tlid-translation"/>
          <w:rFonts w:ascii="Times New Roman" w:hAnsi="Times New Roman" w:cs="Times New Roman"/>
          <w:sz w:val="28"/>
          <w:szCs w:val="28"/>
        </w:rPr>
        <w:t>иотомный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резервуар</w:t>
      </w:r>
      <w:r w:rsidR="00011E8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 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A04E2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</w:t>
      </w:r>
      <w:r w:rsidR="00A04E20">
        <w:rPr>
          <w:rStyle w:val="tlid-translation"/>
          <w:rFonts w:ascii="Times New Roman" w:hAnsi="Times New Roman" w:cs="Times New Roman"/>
          <w:sz w:val="28"/>
          <w:szCs w:val="28"/>
        </w:rPr>
        <w:t>) К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омплект трубок / фильтр артериальной линии</w:t>
      </w:r>
      <w:r w:rsidR="00011E8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A04E2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) Головка центробежного насоса</w:t>
      </w:r>
      <w:r w:rsidR="00011E8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e) Система доставки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кардиоплегии</w:t>
      </w:r>
      <w:proofErr w:type="spellEnd"/>
      <w:r w:rsidR="00011E8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A04E2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f</w:t>
      </w:r>
      <w:r w:rsidR="00A04E20">
        <w:rPr>
          <w:rStyle w:val="tlid-translation"/>
          <w:rFonts w:ascii="Times New Roman" w:hAnsi="Times New Roman" w:cs="Times New Roman"/>
          <w:sz w:val="28"/>
          <w:szCs w:val="28"/>
        </w:rPr>
        <w:t xml:space="preserve">) Контур для </w:t>
      </w:r>
      <w:proofErr w:type="spellStart"/>
      <w:r w:rsidR="00A04E20">
        <w:rPr>
          <w:rStyle w:val="tlid-translation"/>
          <w:rFonts w:ascii="Times New Roman" w:hAnsi="Times New Roman" w:cs="Times New Roman"/>
          <w:sz w:val="28"/>
          <w:szCs w:val="28"/>
        </w:rPr>
        <w:t>селл-сейвера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(аутотрансфузия)</w:t>
      </w:r>
      <w:r w:rsidR="00011E8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153C1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g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Ультрафильтрационное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устройство</w:t>
      </w:r>
      <w:r w:rsidR="00A04E20">
        <w:rPr>
          <w:rStyle w:val="tlid-translation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4E20">
        <w:rPr>
          <w:rStyle w:val="tlid-translation"/>
          <w:rFonts w:ascii="Times New Roman" w:hAnsi="Times New Roman" w:cs="Times New Roman"/>
          <w:sz w:val="28"/>
          <w:szCs w:val="28"/>
        </w:rPr>
        <w:t>гемоконцентратор</w:t>
      </w:r>
      <w:proofErr w:type="spellEnd"/>
      <w:r w:rsidR="00A04E20">
        <w:rPr>
          <w:rStyle w:val="tlid-translation"/>
          <w:rFonts w:ascii="Times New Roman" w:hAnsi="Times New Roman" w:cs="Times New Roman"/>
          <w:sz w:val="28"/>
          <w:szCs w:val="28"/>
        </w:rPr>
        <w:t>)</w:t>
      </w:r>
      <w:r w:rsidR="00011E8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h) Артериальная канюля</w:t>
      </w:r>
      <w:r w:rsidR="00011E8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53C1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) Венозная канюля</w:t>
      </w:r>
      <w:r w:rsidR="00011E8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5F6D95">
        <w:rPr>
          <w:rStyle w:val="tlid-translation"/>
          <w:rFonts w:ascii="Times New Roman" w:hAnsi="Times New Roman" w:cs="Times New Roman"/>
          <w:sz w:val="28"/>
          <w:szCs w:val="28"/>
        </w:rPr>
        <w:t>j)</w:t>
      </w:r>
      <w:r w:rsidR="00153C1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D95">
        <w:rPr>
          <w:rStyle w:val="tlid-translation"/>
          <w:rFonts w:ascii="Times New Roman" w:hAnsi="Times New Roman" w:cs="Times New Roman"/>
          <w:sz w:val="28"/>
          <w:szCs w:val="28"/>
        </w:rPr>
        <w:t>К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ардиоплеги</w:t>
      </w:r>
      <w:r w:rsidR="005F6D95">
        <w:rPr>
          <w:rStyle w:val="tlid-translation"/>
          <w:rFonts w:ascii="Times New Roman" w:hAnsi="Times New Roman" w:cs="Times New Roman"/>
          <w:sz w:val="28"/>
          <w:szCs w:val="28"/>
        </w:rPr>
        <w:t>ческая</w:t>
      </w:r>
      <w:proofErr w:type="spellEnd"/>
      <w:r w:rsidR="005F6D95">
        <w:rPr>
          <w:rStyle w:val="tlid-translation"/>
          <w:rFonts w:ascii="Times New Roman" w:hAnsi="Times New Roman" w:cs="Times New Roman"/>
          <w:sz w:val="28"/>
          <w:szCs w:val="28"/>
        </w:rPr>
        <w:t xml:space="preserve"> игла, канюля.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153C16">
        <w:rPr>
          <w:rStyle w:val="tlid-translation"/>
          <w:rFonts w:ascii="Times New Roman" w:hAnsi="Times New Roman" w:cs="Times New Roman"/>
          <w:sz w:val="28"/>
          <w:szCs w:val="28"/>
        </w:rPr>
        <w:t>k) Д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рен</w:t>
      </w:r>
      <w:r w:rsidR="00153C16">
        <w:rPr>
          <w:rStyle w:val="tlid-translation"/>
          <w:rFonts w:ascii="Times New Roman" w:hAnsi="Times New Roman" w:cs="Times New Roman"/>
          <w:sz w:val="28"/>
          <w:szCs w:val="28"/>
        </w:rPr>
        <w:t>а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ж левого желудочка</w:t>
      </w:r>
      <w:r w:rsidR="005F6D95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Примечание. Производитель, модель, серийный номер и / или номер партии должны быть задокументированы с элементами a-k.</w:t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  <w:u w:val="single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 xml:space="preserve">Приложение C: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 xml:space="preserve">Параметры физиологической и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перфузионной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 xml:space="preserve"> практики пациента, задокументированные  с интервалом, принятом в госпитале.</w:t>
      </w:r>
      <w:proofErr w:type="gramEnd"/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1. Скорость кровотока (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об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/ мин)</w:t>
      </w:r>
      <w:r w:rsidR="00E8561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2. Артериальное давление </w:t>
      </w:r>
      <w:r w:rsidR="00E8561A">
        <w:rPr>
          <w:rStyle w:val="tlid-translation"/>
          <w:rFonts w:ascii="Times New Roman" w:hAnsi="Times New Roman" w:cs="Times New Roman"/>
          <w:sz w:val="28"/>
          <w:szCs w:val="28"/>
        </w:rPr>
        <w:t xml:space="preserve"> пациента.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Перфузионное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артериальное давление в контуре </w:t>
      </w:r>
      <w:r w:rsidR="00E8561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4. Центральное венозное / легочное артериальное давление</w:t>
      </w:r>
      <w:r w:rsidR="00E8561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5. Вакуумная помощь венозного возврата (VAVR)</w:t>
      </w:r>
      <w:r w:rsidR="00E8561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E8561A" w:rsidRPr="00E8561A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8561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r w:rsidR="00E8561A">
        <w:rPr>
          <w:rStyle w:val="tlid-translation"/>
          <w:rFonts w:ascii="Times New Roman" w:hAnsi="Times New Roman" w:cs="Times New Roman"/>
          <w:sz w:val="28"/>
          <w:szCs w:val="28"/>
        </w:rPr>
        <w:t>) Д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авление VAVR</w:t>
      </w:r>
      <w:r w:rsidR="00E8561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E8561A" w:rsidRPr="00E8561A">
        <w:rPr>
          <w:rStyle w:val="tlid-translation"/>
          <w:rFonts w:ascii="Times New Roman" w:hAnsi="Times New Roman" w:cs="Times New Roman"/>
          <w:sz w:val="28"/>
          <w:szCs w:val="28"/>
        </w:rPr>
        <w:t xml:space="preserve">   </w:t>
      </w:r>
      <w:r w:rsidR="00E8561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) Венозное давление на входе (VIP)</w:t>
      </w:r>
      <w:r w:rsidR="00E8561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6. Газы артериальной и венозной крови</w:t>
      </w:r>
      <w:r w:rsidR="00E8561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 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7. Насыщение  кислородом венозной крови</w:t>
      </w:r>
      <w:r w:rsidR="00E8561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 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8. Температура пациента, в том числе: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а) внутренняя температура включая:</w:t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назофарингеальную</w:t>
      </w:r>
      <w:proofErr w:type="spellEnd"/>
      <w:r w:rsidR="00E8561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proofErr w:type="gramEnd"/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II. температуру мочевого пузыря</w:t>
      </w:r>
      <w:r w:rsidR="00E8561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III.  в пищеводе</w:t>
      </w:r>
      <w:r w:rsidR="00E8561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IV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в  прямой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кишке</w:t>
      </w:r>
      <w:r w:rsidR="00E8561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B40E7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 на барабанной перепонке</w:t>
      </w:r>
      <w:r w:rsidR="00E8561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proofErr w:type="gramEnd"/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>б) О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пционально:</w:t>
      </w:r>
      <w:r w:rsidR="00BB40E7" w:rsidRPr="00BB40E7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миокарда</w:t>
      </w:r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9. Температуры</w:t>
      </w:r>
      <w:r w:rsidR="00BB40E7" w:rsidRPr="00BB40E7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BB40E7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</w:t>
      </w:r>
      <w:r w:rsidR="00BB40E7" w:rsidRPr="00BB40E7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BB40E7">
        <w:rPr>
          <w:rStyle w:val="tlid-translation"/>
          <w:rFonts w:ascii="Times New Roman" w:hAnsi="Times New Roman" w:cs="Times New Roman"/>
          <w:sz w:val="28"/>
          <w:szCs w:val="28"/>
        </w:rPr>
        <w:t xml:space="preserve">датчиков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АИК: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BB40E7">
        <w:rPr>
          <w:rStyle w:val="tlid-translation"/>
          <w:rFonts w:ascii="Times New Roman" w:hAnsi="Times New Roman" w:cs="Times New Roman"/>
          <w:sz w:val="28"/>
          <w:szCs w:val="28"/>
        </w:rPr>
        <w:t xml:space="preserve"> Венозной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BB40E7">
        <w:rPr>
          <w:rStyle w:val="tlid-translation"/>
          <w:rFonts w:ascii="Times New Roman" w:hAnsi="Times New Roman" w:cs="Times New Roman"/>
          <w:sz w:val="28"/>
          <w:szCs w:val="28"/>
        </w:rPr>
        <w:t xml:space="preserve">и артериальной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кров</w:t>
      </w:r>
      <w:r w:rsidR="00BB40E7">
        <w:rPr>
          <w:rStyle w:val="tlid-translation"/>
          <w:rFonts w:ascii="Times New Roman" w:hAnsi="Times New Roman" w:cs="Times New Roman"/>
          <w:sz w:val="28"/>
          <w:szCs w:val="28"/>
        </w:rPr>
        <w:t>и.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II. Артериальный </w:t>
      </w:r>
      <w:r w:rsidR="00BB40E7">
        <w:rPr>
          <w:rStyle w:val="tlid-translation"/>
          <w:rFonts w:ascii="Times New Roman" w:hAnsi="Times New Roman" w:cs="Times New Roman"/>
          <w:sz w:val="28"/>
          <w:szCs w:val="28"/>
        </w:rPr>
        <w:t>кровоток</w:t>
      </w:r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>а) О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пционально</w:t>
      </w:r>
      <w:r w:rsidR="00BB40E7">
        <w:rPr>
          <w:rStyle w:val="tlid-translation"/>
          <w:rFonts w:ascii="Times New Roman" w:hAnsi="Times New Roman" w:cs="Times New Roman"/>
          <w:sz w:val="28"/>
          <w:szCs w:val="28"/>
        </w:rPr>
        <w:t xml:space="preserve"> скорость потока воды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в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ТРУ</w:t>
      </w:r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10. </w:t>
      </w:r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 xml:space="preserve">Кислородные газы, включая объем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и концентрацию газа (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ов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)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 11. Объем вводимой жидкости, в том числе: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>а) З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аправочный объем</w:t>
      </w:r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0644C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</w:t>
      </w:r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>) П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родукты крови</w:t>
      </w:r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0644C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</w:t>
      </w:r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>)  Н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е кровяные жидкости</w:t>
      </w:r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0644C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</w:t>
      </w:r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>К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ардиоплегический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раствор</w:t>
      </w:r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0644C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e</w:t>
      </w:r>
      <w:r w:rsidR="000644C1" w:rsidRPr="000644C1">
        <w:rPr>
          <w:rStyle w:val="tlid-translation"/>
          <w:rFonts w:ascii="Times New Roman" w:hAnsi="Times New Roman" w:cs="Times New Roman"/>
          <w:sz w:val="28"/>
          <w:szCs w:val="28"/>
        </w:rPr>
        <w:t>)</w:t>
      </w:r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>А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утологичные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компоненты</w:t>
      </w:r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Кардиоплегия</w:t>
      </w:r>
      <w:proofErr w:type="spellEnd"/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>а) М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есто введения</w:t>
      </w:r>
      <w:r w:rsidR="000644C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0644C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</w:t>
      </w:r>
      <w:r w:rsidR="00482422">
        <w:rPr>
          <w:rStyle w:val="tlid-translation"/>
          <w:rFonts w:ascii="Times New Roman" w:hAnsi="Times New Roman" w:cs="Times New Roman"/>
          <w:sz w:val="28"/>
          <w:szCs w:val="28"/>
        </w:rPr>
        <w:t>) М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аршрут</w:t>
      </w:r>
      <w:r w:rsidR="00482422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0644C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</w:t>
      </w:r>
      <w:r w:rsidR="00482422">
        <w:rPr>
          <w:rStyle w:val="tlid-translation"/>
          <w:rFonts w:ascii="Times New Roman" w:hAnsi="Times New Roman" w:cs="Times New Roman"/>
          <w:sz w:val="28"/>
          <w:szCs w:val="28"/>
        </w:rPr>
        <w:t>) П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оток</w:t>
      </w:r>
      <w:r w:rsidR="00482422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0644C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</w:t>
      </w:r>
      <w:r w:rsidR="00482422">
        <w:rPr>
          <w:rStyle w:val="tlid-translation"/>
          <w:rFonts w:ascii="Times New Roman" w:hAnsi="Times New Roman" w:cs="Times New Roman"/>
          <w:sz w:val="28"/>
          <w:szCs w:val="28"/>
        </w:rPr>
        <w:t>) Д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авление</w:t>
      </w:r>
      <w:r w:rsidR="00482422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0644C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e</w:t>
      </w:r>
      <w:r w:rsidR="00482422">
        <w:rPr>
          <w:rStyle w:val="tlid-translation"/>
          <w:rFonts w:ascii="Times New Roman" w:hAnsi="Times New Roman" w:cs="Times New Roman"/>
          <w:sz w:val="28"/>
          <w:szCs w:val="28"/>
        </w:rPr>
        <w:t>) Т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емпература</w:t>
      </w:r>
      <w:r w:rsidR="00482422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f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) Объем</w:t>
      </w:r>
      <w:r w:rsidR="00482422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lastRenderedPageBreak/>
        <w:t>13. Объем жидкости на выходе</w:t>
      </w:r>
      <w:r w:rsidR="00C80E3D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из  ИК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 xml:space="preserve"> в том числе:</w:t>
      </w:r>
      <w:r w:rsidRPr="00377E06">
        <w:rPr>
          <w:rFonts w:ascii="Times New Roman" w:hAnsi="Times New Roman" w:cs="Times New Roman"/>
          <w:sz w:val="28"/>
          <w:szCs w:val="28"/>
          <w:u w:val="single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а) </w:t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Диурез.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У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льтрафильтрат</w:t>
      </w:r>
      <w:proofErr w:type="spellEnd"/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 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14. Лекарственные препараты и / или ингаляционные анестетики, вводимые через экстракорпоральный контур.</w:t>
      </w:r>
      <w:r w:rsidRPr="00377E06">
        <w:rPr>
          <w:rFonts w:ascii="Times New Roman" w:hAnsi="Times New Roman" w:cs="Times New Roman"/>
          <w:sz w:val="28"/>
          <w:szCs w:val="28"/>
          <w:u w:val="single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Приложение D: Результаты мониторинга газов крови, электролитов и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антикоагуляции</w:t>
      </w:r>
      <w:proofErr w:type="spellEnd"/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1. Кровяные газы</w:t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а) рО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2</w:t>
      </w:r>
      <w:proofErr w:type="gramEnd"/>
      <w:r w:rsidRPr="00377E06">
        <w:rPr>
          <w:rFonts w:ascii="Times New Roman" w:hAnsi="Times New Roman" w:cs="Times New Roman"/>
          <w:sz w:val="28"/>
          <w:szCs w:val="28"/>
        </w:rPr>
        <w:br/>
      </w:r>
      <w:r w:rsidR="00AB309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) рСО2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AB309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) рН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AB309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)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BE</w:t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е) К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онцентрация бикарбоната</w:t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AB309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f</w:t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) Н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асыщение кислородом</w:t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AB309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g</w:t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) К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онцентрация калия</w:t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h) К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онцентрация ионизированного кальция</w:t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B309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) К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онцентрация натрия</w:t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AB309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j</w:t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Л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актат</w:t>
      </w:r>
      <w:proofErr w:type="spellEnd"/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AB309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k</w:t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) Г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люкоза</w:t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AB309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l</w:t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) Г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емоглобин / гематокрит</w:t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В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ремя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 xml:space="preserve">активированное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свертывания (ACT) и / или результаты анализа гепарин / протамина сульфат</w:t>
      </w:r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тромбоэластографии</w:t>
      </w:r>
      <w:proofErr w:type="spellEnd"/>
      <w:r w:rsidR="00C80E3D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D2608D" w:rsidRPr="00D77790" w:rsidRDefault="00D2608D" w:rsidP="006939D3">
      <w:pPr>
        <w:rPr>
          <w:rStyle w:val="tlid-translation"/>
          <w:rFonts w:ascii="Times New Roman" w:hAnsi="Times New Roman" w:cs="Times New Roman"/>
          <w:sz w:val="28"/>
          <w:szCs w:val="28"/>
          <w:u w:val="single"/>
        </w:rPr>
      </w:pPr>
    </w:p>
    <w:p w:rsidR="00D2608D" w:rsidRPr="00502362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502362">
        <w:rPr>
          <w:rStyle w:val="tlid-translation"/>
          <w:rFonts w:ascii="Times New Roman" w:hAnsi="Times New Roman" w:cs="Times New Roman"/>
          <w:b/>
          <w:sz w:val="32"/>
          <w:szCs w:val="32"/>
        </w:rPr>
        <w:t>Приложение E</w:t>
      </w:r>
      <w:r w:rsidRPr="00502362">
        <w:rPr>
          <w:rStyle w:val="tlid-translation"/>
          <w:rFonts w:ascii="Times New Roman" w:hAnsi="Times New Roman" w:cs="Times New Roman"/>
          <w:sz w:val="28"/>
          <w:szCs w:val="28"/>
        </w:rPr>
        <w:t>: Нормативные документы, редакция 2016 г.</w:t>
      </w:r>
    </w:p>
    <w:p w:rsidR="00D2608D" w:rsidRDefault="00D2608D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Название  на ссылаемый документ и его</w:t>
      </w:r>
      <w:r w:rsidRPr="00D2608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аббревиатура.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Стандарты AABB для </w:t>
      </w:r>
      <w:proofErr w:type="spell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периоперационного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сбора </w:t>
      </w:r>
      <w:proofErr w:type="spell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аутологичной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крови и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Администрирование (6-е издание 2014 г.)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ААББ</w:t>
      </w:r>
      <w:r w:rsidR="00D9446F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Колледж американских патологов (28.07.2015 Контрольные списки)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D9446F">
        <w:rPr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Центр по улучшению качества здравоохранения (апрель 2016 г.)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CIHQ</w:t>
      </w:r>
      <w:r w:rsidR="00D9446F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Центры по участию в программах </w:t>
      </w:r>
      <w:proofErr w:type="spell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Medicare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Medicaid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CoP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) -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Больницы (Название 42, Часть 482)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CMS-H</w:t>
      </w:r>
      <w:r w:rsidR="00D9446F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Лабораторный регламент CLIA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CMS-L</w:t>
      </w:r>
      <w:r w:rsidR="00D9446F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Комиссия по аккредитации офисных лабораторий (январь 2016 г.)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COLA</w:t>
      </w:r>
      <w:r w:rsidR="00D9446F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Программа аккредитации учреждений здравоохранения (версия 2 2015)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HFAP</w:t>
      </w:r>
      <w:r w:rsidR="00D9446F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Национальная интегрированная аккредитация для организаций здравоохранения (Ред. 11 6-17-</w:t>
      </w:r>
      <w:r w:rsidR="00D9446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2014)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NIAHO</w:t>
      </w:r>
      <w:r w:rsidR="00D9446F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Международная организация по стандартизации (Стандарт 9001: 2008)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ISO 9001</w:t>
      </w:r>
      <w:r w:rsidR="00D9446F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Объединенная Комиссия по Стандартам Аккредитации Больниц 2016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ТСК-Н</w:t>
      </w:r>
      <w:r w:rsidR="00D9446F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Объединенная комиссия по аккредитации лабораторий стандартов 2016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ТСК-</w:t>
      </w:r>
      <w:proofErr w:type="gram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L</w:t>
      </w:r>
      <w:proofErr w:type="gramEnd"/>
      <w:r w:rsidR="00D9446F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Обратите внимание, что стандарты ISO 9001 включены из-за связи между NIAHO</w:t>
      </w:r>
      <w:r w:rsidR="00D9446F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</w:p>
    <w:p w:rsidR="00D2608D" w:rsidRDefault="00D2608D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502362">
        <w:rPr>
          <w:rStyle w:val="tlid-translation"/>
          <w:rFonts w:ascii="Times New Roman" w:hAnsi="Times New Roman" w:cs="Times New Roman"/>
          <w:b/>
          <w:sz w:val="32"/>
          <w:szCs w:val="32"/>
        </w:rPr>
        <w:t>Приложение F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: Контрольный список перфузии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Контрольный лист  перфузии</w:t>
      </w:r>
      <w:r w:rsidRPr="00377E06">
        <w:rPr>
          <w:rFonts w:ascii="Times New Roman" w:hAnsi="Times New Roman" w:cs="Times New Roman"/>
          <w:sz w:val="28"/>
          <w:szCs w:val="28"/>
          <w:u w:val="single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Идентификатор пациента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______________________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роверьте каждый элемент, после ее  завершения, подписать и поставить дату. Если не применимо, перечеркните лист. Элементы, выделенные жирным курсивом для</w:t>
      </w:r>
      <w:r w:rsidR="00D04F5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ускоренной настройки.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ПАЦИЕНТ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Подтверждение личности пациента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Процедура подтверждена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Группа крови, антитела подтверждены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Проверен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на аллергии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Номер банка крови подтвержден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Номер медицинской карты подтвержден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Перепроверка данных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lastRenderedPageBreak/>
        <w:t>СТЕРИЛЬНОСТЬ / ЧИСТОТА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Компоненты проверены на целостность пакета / срок годности</w:t>
      </w:r>
      <w:r w:rsidR="009E7132">
        <w:rPr>
          <w:rStyle w:val="tlid-translation"/>
          <w:rFonts w:ascii="Times New Roman" w:hAnsi="Times New Roman" w:cs="Times New Roman"/>
          <w:sz w:val="28"/>
          <w:szCs w:val="28"/>
        </w:rPr>
        <w:t>,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аппаратура чистая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D04F5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Терморегулирующее устройство испытано на герметичность</w:t>
      </w:r>
      <w:r w:rsidR="009E7132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НАСОС</w:t>
      </w:r>
      <w:r w:rsidRPr="00377E06">
        <w:rPr>
          <w:rFonts w:ascii="Times New Roman" w:hAnsi="Times New Roman" w:cs="Times New Roman"/>
          <w:sz w:val="28"/>
          <w:szCs w:val="28"/>
          <w:u w:val="single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Выста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в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лена  окклюзия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Регуляторы скорости в рабочем состоянии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Расходомер в правильном направлении и откалиброван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Объемная скорость перфузии рассчитана  для пациента и / или по  размеру трубки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Ролики вращаются свободно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Вращение головки насоса плавное и тихое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Держатели в безопасности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Проверка  соединений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06BA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ЭЛЕКТРОТЕХНИКА</w:t>
      </w:r>
      <w:r w:rsidR="009E7132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Шну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р(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ы) питания безопасны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5806BA">
        <w:rPr>
          <w:rStyle w:val="tlid-translation"/>
          <w:rFonts w:ascii="Times New Roman" w:hAnsi="Times New Roman" w:cs="Times New Roman"/>
          <w:sz w:val="28"/>
          <w:szCs w:val="28"/>
        </w:rPr>
        <w:t xml:space="preserve">Соединения  блоков управления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безопасны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Аккумуляторы заряжены и исправны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</w:p>
    <w:p w:rsidR="005806BA" w:rsidRDefault="005806BA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9E7132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К</w:t>
      </w:r>
      <w:r w:rsidR="009E7132" w:rsidRPr="009E7132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АРДИОПЛЕГИЯ.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</w:rPr>
        <w:t>Система раз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блокирована и работоспособна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Система герметична  при повышении давления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Решени</w:t>
      </w:r>
      <w:proofErr w:type="gram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е(</w:t>
      </w:r>
      <w:proofErr w:type="gram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я) проверено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</w:p>
    <w:p w:rsidR="005806BA" w:rsidRDefault="009E7132" w:rsidP="006939D3">
      <w:pPr>
        <w:rPr>
          <w:rStyle w:val="tlid-translation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 xml:space="preserve">ОБЕСПЕЧЕНИЕ 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 xml:space="preserve"> ГАЗА</w:t>
      </w:r>
      <w:r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МИ.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Надежные соединения с газопроводом (линиями) и фильтром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Выход  газа беспрепятственный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Источник и соответствующие соединения газ</w:t>
      </w:r>
      <w:proofErr w:type="gram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ов</w:t>
      </w:r>
      <w:proofErr w:type="spellEnd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) проверены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Расходомер / газовый смеситель в рабочем состоянии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Шланги герметичны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Работает линия утилизации анестезирующего газа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</w:p>
    <w:p w:rsidR="005806BA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КОМПОНЕНТЫ</w:t>
      </w:r>
      <w:r w:rsidR="009E7132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5806BA">
        <w:rPr>
          <w:rStyle w:val="tlid-translation"/>
          <w:rFonts w:ascii="Times New Roman" w:hAnsi="Times New Roman" w:cs="Times New Roman"/>
          <w:sz w:val="28"/>
          <w:szCs w:val="28"/>
        </w:rPr>
        <w:t>Система раз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блокирована и работоспособна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Соединения / краны / заглушки безопасны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 xml:space="preserve">Соответствующие линии </w:t>
      </w:r>
      <w:proofErr w:type="gramStart"/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проверены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/ шунты закрыты</w:t>
      </w:r>
      <w:proofErr w:type="gramEnd"/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Направление трубопровода  правильно</w:t>
      </w:r>
      <w:r w:rsidR="005806BA">
        <w:rPr>
          <w:rStyle w:val="tlid-translation"/>
          <w:rFonts w:ascii="Times New Roman" w:hAnsi="Times New Roman" w:cs="Times New Roman"/>
          <w:sz w:val="28"/>
          <w:szCs w:val="28"/>
        </w:rPr>
        <w:t xml:space="preserve">е,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проконтролировано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Проходимость артериальной линии / канюли подтверждена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Никаких изгибов труб не отмечено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Односторонний клапан (ы) в правильном направлении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Без утечек после повышения давления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</w:p>
    <w:p w:rsidR="005806BA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  <w:u w:val="single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МЕХАНИЗМЫ БЕЗОПАСНОСТИ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Сигнализация оперативная, слышимая и включенная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Артериальный фильтр / пузырьковая ловушка</w:t>
      </w:r>
      <w:r w:rsidR="009E7132">
        <w:rPr>
          <w:rStyle w:val="tlid-translation"/>
          <w:rFonts w:ascii="Times New Roman" w:hAnsi="Times New Roman" w:cs="Times New Roman"/>
          <w:sz w:val="28"/>
          <w:szCs w:val="28"/>
        </w:rPr>
        <w:t xml:space="preserve">  в наличии.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Кардиотомия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/ твердый венозный резервуа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р(</w:t>
      </w:r>
      <w:proofErr w:type="gram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ы) вентилируемые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Вентиляционные отверстия протестированы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Окклюдер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(ы) венозной линии откалиброва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н</w:t>
      </w:r>
      <w:r w:rsidR="00F1186C">
        <w:rPr>
          <w:rStyle w:val="tlid-translation"/>
          <w:rFonts w:ascii="Times New Roman" w:hAnsi="Times New Roman" w:cs="Times New Roman"/>
          <w:sz w:val="28"/>
          <w:szCs w:val="28"/>
        </w:rPr>
        <w:t>(</w:t>
      </w:r>
      <w:proofErr w:type="gramEnd"/>
      <w:r w:rsidR="00F1186C">
        <w:rPr>
          <w:rStyle w:val="tlid-translation"/>
          <w:rFonts w:ascii="Times New Roman" w:hAnsi="Times New Roman" w:cs="Times New Roman"/>
          <w:sz w:val="28"/>
          <w:szCs w:val="28"/>
        </w:rPr>
        <w:t>ы)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и испытан</w:t>
      </w:r>
      <w:r w:rsidR="00F1186C">
        <w:rPr>
          <w:rStyle w:val="tlid-translation"/>
          <w:rFonts w:ascii="Times New Roman" w:hAnsi="Times New Roman" w:cs="Times New Roman"/>
          <w:sz w:val="28"/>
          <w:szCs w:val="28"/>
        </w:rPr>
        <w:t>(ы)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Устройства надежно подключены к консоли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</w:p>
    <w:p w:rsidR="005806BA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  <w:u w:val="single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ПОМОЩЬ ВЕНОЗНОМУ  ВОЗВРАТУ</w:t>
      </w:r>
      <w:r w:rsidR="009E7132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Имеется предохранительный клапан положительного давления для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кардиотомого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резервуара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Клапан сброса отрицательного давления беспрепятственный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Регулятор вакуума операционный</w:t>
      </w:r>
      <w:r w:rsidR="008653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</w:p>
    <w:p w:rsidR="005806BA" w:rsidRDefault="006939D3" w:rsidP="006939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МОНИТОРИНГ</w:t>
      </w:r>
      <w:r w:rsidR="009E7132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Установлены датчики температуры  в контуре / пациенте</w:t>
      </w:r>
      <w:r w:rsidR="00090BAE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Датчики / мониторы давления откалиброваны и в правильном масштабе</w:t>
      </w:r>
      <w:r w:rsidR="00090BAE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Встроенные датчики откалиброваны</w:t>
      </w:r>
      <w:r w:rsidR="00090BAE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Анализатор кислорода  откалиброван</w:t>
      </w:r>
      <w:r w:rsidR="00090BAE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</w:p>
    <w:p w:rsidR="005806BA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Fonts w:ascii="Times New Roman" w:hAnsi="Times New Roman" w:cs="Times New Roman"/>
          <w:sz w:val="28"/>
          <w:szCs w:val="28"/>
          <w:u w:val="single"/>
        </w:rPr>
        <w:t>АНТИКОАГУЛЯЦИЯ</w:t>
      </w:r>
      <w:r w:rsidR="009E713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Гепарин время и доза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подтверждены</w:t>
      </w:r>
      <w:proofErr w:type="gramEnd"/>
      <w:r w:rsidR="00090BAE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Антикоагулянт проверен и зарегистрирован</w:t>
      </w:r>
      <w:r w:rsidR="00090BAE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</w:p>
    <w:p w:rsidR="005806BA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9E7132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КОНТРОЛЬ ТЕМПЕРАТУРЫ</w:t>
      </w:r>
      <w:r w:rsidR="009E7132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Водный источник (и) подключен и работает</w:t>
      </w:r>
      <w:r w:rsidR="00090BAE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Температурный диапазон (ы) проверен и работает</w:t>
      </w:r>
      <w:r w:rsidR="00090BAE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Водные линии проходимы</w:t>
      </w:r>
      <w:r w:rsidR="00090BAE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</w:p>
    <w:p w:rsidR="006939D3" w:rsidRPr="00377E06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9E7132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lastRenderedPageBreak/>
        <w:t>ОБЕСПЕЧЕНИЕ.</w:t>
      </w:r>
      <w:r w:rsidRPr="009E7132">
        <w:rPr>
          <w:rFonts w:ascii="Times New Roman" w:hAnsi="Times New Roman" w:cs="Times New Roman"/>
          <w:sz w:val="28"/>
          <w:szCs w:val="28"/>
          <w:u w:val="single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Доступны зажимы для трубок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7132" w:rsidRDefault="009E2B6A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Доступны лекарственные с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редства и правильно маркированы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Доступны растворы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Доступны компоненты крови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Доступны шприцы для отбора проб / лабораторные пробирки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Анестезиологический испаритель правильно работает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Испаритель работоспособный и заполненный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</w:p>
    <w:p w:rsidR="00B54985" w:rsidRDefault="009E7132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9E7132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РЕЗЕРВНОЕ  ЭКСТРЕННОЕ УПРАВЛЕНИЕ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9E2B6A">
        <w:rPr>
          <w:rStyle w:val="tlid-translation"/>
          <w:rFonts w:ascii="Times New Roman" w:hAnsi="Times New Roman" w:cs="Times New Roman"/>
          <w:sz w:val="28"/>
          <w:szCs w:val="28"/>
        </w:rPr>
        <w:t>Доступны</w:t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рукоятки</w:t>
      </w:r>
      <w:r w:rsidR="009E2B6A">
        <w:rPr>
          <w:rStyle w:val="tlid-translation"/>
          <w:rFonts w:ascii="Times New Roman" w:hAnsi="Times New Roman" w:cs="Times New Roman"/>
          <w:sz w:val="28"/>
          <w:szCs w:val="28"/>
        </w:rPr>
        <w:t xml:space="preserve"> для насосов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Доступны дублирующие компоненты схемы / аппаратное обеспечение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Аварийное освещение / фонарик доступен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Резервный полный кислородный баллон с расходомером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Доступен лед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</w:p>
    <w:p w:rsidR="007C7A05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BA15D0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 xml:space="preserve"> АВАРИЙНЫЙ ПЕРЕЗАПУСК БАЙПАСА</w:t>
      </w:r>
      <w:r w:rsidR="00BA15D0">
        <w:rPr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Гепарин:  время и доза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подтверждены</w:t>
      </w:r>
      <w:proofErr w:type="gramEnd"/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Контур освобожден от пузырей газа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Поток 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газа подтвержден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Аварийные сигналы включены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Подключен источник (и) воды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</w:p>
    <w:p w:rsidR="007C7A05" w:rsidRDefault="006939D3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BA15D0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 xml:space="preserve">ПРЕКРАЩЕНИЕ </w:t>
      </w:r>
      <w:r w:rsidR="00BA15D0" w:rsidRPr="00BA15D0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ИК</w:t>
      </w:r>
      <w:r w:rsidR="002356F0" w:rsidRPr="00BA15D0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Вена пережата, венозный кровоток прекращен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Шунт (ы) </w:t>
      </w:r>
      <w:proofErr w:type="gram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закрыты</w:t>
      </w:r>
      <w:proofErr w:type="gramEnd"/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Fonts w:ascii="Times New Roman" w:hAnsi="Times New Roman" w:cs="Times New Roman"/>
          <w:sz w:val="28"/>
          <w:szCs w:val="28"/>
        </w:rPr>
        <w:br/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Дренаж левого желудочка пережат и удален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Fonts w:ascii="Times New Roman" w:hAnsi="Times New Roman" w:cs="Times New Roman"/>
          <w:sz w:val="28"/>
          <w:szCs w:val="28"/>
        </w:rPr>
        <w:br/>
      </w:r>
    </w:p>
    <w:p w:rsidR="00BA15D0" w:rsidRDefault="00BA15D0" w:rsidP="006939D3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BA15D0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 xml:space="preserve">КОНТРОЛЬНЫЙ ЛИСТ ПОСЛЕ </w:t>
      </w:r>
      <w:r w:rsidR="007C7A05" w:rsidRPr="00BA15D0">
        <w:rPr>
          <w:rStyle w:val="tlid-translation"/>
          <w:rFonts w:ascii="Times New Roman" w:hAnsi="Times New Roman" w:cs="Times New Roman"/>
          <w:sz w:val="28"/>
          <w:szCs w:val="28"/>
          <w:u w:val="single"/>
        </w:rPr>
        <w:t>ИК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Объявлено о прекращении  обход а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Артериальная и венозная  линии пережаты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Артериальный контур без пузырьков перед переливанием </w:t>
      </w:r>
      <w:proofErr w:type="spellStart"/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перфузата</w:t>
      </w:r>
      <w:proofErr w:type="spellEnd"/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Всасывание насоса отключено</w:t>
      </w:r>
      <w:r w:rsidR="002356F0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Комментарии: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 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Подпись: _____________________________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Style w:val="tlid-translation"/>
          <w:rFonts w:ascii="Times New Roman" w:hAnsi="Times New Roman" w:cs="Times New Roman"/>
          <w:sz w:val="28"/>
          <w:szCs w:val="28"/>
        </w:rPr>
        <w:t>Дата: ________________ Время: ____________</w:t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 w:rsidR="006939D3" w:rsidRPr="00377E06">
        <w:rPr>
          <w:rFonts w:ascii="Times New Roman" w:hAnsi="Times New Roman" w:cs="Times New Roman"/>
          <w:sz w:val="28"/>
          <w:szCs w:val="28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</w:rPr>
        <w:t> </w:t>
      </w:r>
    </w:p>
    <w:p w:rsidR="006939D3" w:rsidRPr="00377E06" w:rsidRDefault="006939D3" w:rsidP="00D84DDC">
      <w:pPr>
        <w:jc w:val="both"/>
        <w:rPr>
          <w:rFonts w:ascii="Times New Roman" w:hAnsi="Times New Roman" w:cs="Times New Roman"/>
          <w:sz w:val="28"/>
          <w:szCs w:val="28"/>
        </w:rPr>
      </w:pP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Эти контрольные листы  перфузии или их разумный эквивалент следует использовать в практике перфузии. Это руководство для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перфузионистов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. Рекомендуется вносить изменения с учетом различий в схемах контура  и изменениях  в клинической практике учреждения. Пользователи должны обратит</w:t>
      </w:r>
      <w:r w:rsidR="007C7A05">
        <w:rPr>
          <w:rStyle w:val="tlid-translation"/>
          <w:rFonts w:ascii="Times New Roman" w:hAnsi="Times New Roman" w:cs="Times New Roman"/>
          <w:sz w:val="28"/>
          <w:szCs w:val="28"/>
        </w:rPr>
        <w:t>ь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ся  к </w:t>
      </w:r>
      <w:r w:rsidR="007C7A0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информации производителей, в том числе к  инструкции по применению, для конкретных процедур и / или мер предосторожности. 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AmSECT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снимает с себя ответственность при нарушении протокола проверочного листа</w:t>
      </w:r>
      <w:r w:rsidRPr="00377E06">
        <w:rPr>
          <w:rFonts w:ascii="Times New Roman" w:hAnsi="Times New Roman" w:cs="Times New Roman"/>
          <w:sz w:val="28"/>
          <w:szCs w:val="28"/>
        </w:rPr>
        <w:t xml:space="preserve">. </w:t>
      </w:r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 Редакция  1990; пересмотр 2004 года Качественным Комитетом  </w:t>
      </w:r>
      <w:proofErr w:type="spellStart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>AmSECT</w:t>
      </w:r>
      <w:proofErr w:type="spellEnd"/>
      <w:r w:rsidRPr="00377E06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</w:p>
    <w:p w:rsidR="009E7132" w:rsidRDefault="009E7132"/>
    <w:sectPr w:rsidR="009E7132" w:rsidSect="00771614">
      <w:headerReference w:type="default" r:id="rId8"/>
      <w:pgSz w:w="11906" w:h="16838"/>
      <w:pgMar w:top="142" w:right="850" w:bottom="1134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67" w:rsidRDefault="00B27D67" w:rsidP="0093765D">
      <w:pPr>
        <w:spacing w:after="0" w:line="240" w:lineRule="auto"/>
      </w:pPr>
      <w:r>
        <w:separator/>
      </w:r>
    </w:p>
  </w:endnote>
  <w:endnote w:type="continuationSeparator" w:id="0">
    <w:p w:rsidR="00B27D67" w:rsidRDefault="00B27D67" w:rsidP="0093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67" w:rsidRDefault="00B27D67" w:rsidP="0093765D">
      <w:pPr>
        <w:spacing w:after="0" w:line="240" w:lineRule="auto"/>
      </w:pPr>
      <w:r>
        <w:separator/>
      </w:r>
    </w:p>
  </w:footnote>
  <w:footnote w:type="continuationSeparator" w:id="0">
    <w:p w:rsidR="00B27D67" w:rsidRDefault="00B27D67" w:rsidP="0093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7813"/>
      <w:docPartObj>
        <w:docPartGallery w:val="Page Numbers (Top of Page)"/>
        <w:docPartUnique/>
      </w:docPartObj>
    </w:sdtPr>
    <w:sdtEndPr/>
    <w:sdtContent>
      <w:p w:rsidR="009E7132" w:rsidRDefault="00B27D6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3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7132" w:rsidRPr="00771614" w:rsidRDefault="00771614">
    <w:pPr>
      <w:pStyle w:val="a5"/>
      <w:rPr>
        <w:rFonts w:ascii="Times New Roman" w:hAnsi="Times New Roman" w:cs="Times New Roman"/>
        <w:i/>
        <w:sz w:val="16"/>
        <w:szCs w:val="16"/>
      </w:rPr>
    </w:pPr>
    <w:r w:rsidRPr="00771614">
      <w:rPr>
        <w:rFonts w:ascii="Times New Roman" w:hAnsi="Times New Roman" w:cs="Times New Roman"/>
        <w:i/>
        <w:sz w:val="16"/>
        <w:szCs w:val="16"/>
      </w:rPr>
      <w:t xml:space="preserve">             Публикация  </w:t>
    </w:r>
    <w:proofErr w:type="spellStart"/>
    <w:r w:rsidRPr="00771614">
      <w:rPr>
        <w:rFonts w:ascii="Times New Roman" w:hAnsi="Times New Roman" w:cs="Times New Roman"/>
        <w:i/>
        <w:sz w:val="16"/>
        <w:szCs w:val="16"/>
      </w:rPr>
      <w:t>Р</w:t>
    </w:r>
    <w:r>
      <w:rPr>
        <w:rFonts w:ascii="Times New Roman" w:hAnsi="Times New Roman" w:cs="Times New Roman"/>
        <w:i/>
        <w:sz w:val="16"/>
        <w:szCs w:val="16"/>
      </w:rPr>
      <w:t>о</w:t>
    </w:r>
    <w:r w:rsidRPr="00771614">
      <w:rPr>
        <w:rFonts w:ascii="Times New Roman" w:hAnsi="Times New Roman" w:cs="Times New Roman"/>
        <w:i/>
        <w:sz w:val="16"/>
        <w:szCs w:val="16"/>
      </w:rPr>
      <w:t>сЭ</w:t>
    </w:r>
    <w:r>
      <w:rPr>
        <w:rFonts w:ascii="Times New Roman" w:hAnsi="Times New Roman" w:cs="Times New Roman"/>
        <w:i/>
        <w:sz w:val="16"/>
        <w:szCs w:val="16"/>
      </w:rPr>
      <w:t>КТ</w:t>
    </w:r>
    <w:proofErr w:type="spellEnd"/>
  </w:p>
  <w:p w:rsidR="00771614" w:rsidRDefault="007716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D3"/>
    <w:rsid w:val="00011E89"/>
    <w:rsid w:val="000243E3"/>
    <w:rsid w:val="0003743D"/>
    <w:rsid w:val="00056BEF"/>
    <w:rsid w:val="000644C1"/>
    <w:rsid w:val="00090BAE"/>
    <w:rsid w:val="000D4EDE"/>
    <w:rsid w:val="00142424"/>
    <w:rsid w:val="00153C16"/>
    <w:rsid w:val="00165BDB"/>
    <w:rsid w:val="001A5B9F"/>
    <w:rsid w:val="001B5CB3"/>
    <w:rsid w:val="001C5218"/>
    <w:rsid w:val="001D4E0A"/>
    <w:rsid w:val="002356F0"/>
    <w:rsid w:val="00302841"/>
    <w:rsid w:val="003105D4"/>
    <w:rsid w:val="00360936"/>
    <w:rsid w:val="003F218A"/>
    <w:rsid w:val="004527FA"/>
    <w:rsid w:val="00482422"/>
    <w:rsid w:val="004F39FE"/>
    <w:rsid w:val="00502362"/>
    <w:rsid w:val="00521301"/>
    <w:rsid w:val="005245FE"/>
    <w:rsid w:val="0052664B"/>
    <w:rsid w:val="005806BA"/>
    <w:rsid w:val="005E2BE1"/>
    <w:rsid w:val="005F6D95"/>
    <w:rsid w:val="006226D3"/>
    <w:rsid w:val="00686F18"/>
    <w:rsid w:val="006922B0"/>
    <w:rsid w:val="006939D3"/>
    <w:rsid w:val="006D3C80"/>
    <w:rsid w:val="007630AB"/>
    <w:rsid w:val="00771614"/>
    <w:rsid w:val="007C7A05"/>
    <w:rsid w:val="00865326"/>
    <w:rsid w:val="008A12E9"/>
    <w:rsid w:val="009046F3"/>
    <w:rsid w:val="0093765D"/>
    <w:rsid w:val="009E2B6A"/>
    <w:rsid w:val="009E7132"/>
    <w:rsid w:val="00A00CBF"/>
    <w:rsid w:val="00A04E20"/>
    <w:rsid w:val="00AB3093"/>
    <w:rsid w:val="00B27D67"/>
    <w:rsid w:val="00B41EE4"/>
    <w:rsid w:val="00B53B28"/>
    <w:rsid w:val="00B54985"/>
    <w:rsid w:val="00BA15D0"/>
    <w:rsid w:val="00BB40E7"/>
    <w:rsid w:val="00C555B1"/>
    <w:rsid w:val="00C74959"/>
    <w:rsid w:val="00C80E3D"/>
    <w:rsid w:val="00CD06BE"/>
    <w:rsid w:val="00CD569E"/>
    <w:rsid w:val="00D04F56"/>
    <w:rsid w:val="00D2608D"/>
    <w:rsid w:val="00D71663"/>
    <w:rsid w:val="00D77790"/>
    <w:rsid w:val="00D84DDC"/>
    <w:rsid w:val="00D9446F"/>
    <w:rsid w:val="00DB3070"/>
    <w:rsid w:val="00DC3C4C"/>
    <w:rsid w:val="00DE652F"/>
    <w:rsid w:val="00E31C7F"/>
    <w:rsid w:val="00E70EBA"/>
    <w:rsid w:val="00E8561A"/>
    <w:rsid w:val="00EA673C"/>
    <w:rsid w:val="00F1186C"/>
    <w:rsid w:val="00F5360C"/>
    <w:rsid w:val="00F8248F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6939D3"/>
  </w:style>
  <w:style w:type="paragraph" w:styleId="a3">
    <w:name w:val="Plain Text"/>
    <w:basedOn w:val="a"/>
    <w:link w:val="a4"/>
    <w:uiPriority w:val="99"/>
    <w:unhideWhenUsed/>
    <w:rsid w:val="006939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939D3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93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65D"/>
  </w:style>
  <w:style w:type="paragraph" w:styleId="a7">
    <w:name w:val="footer"/>
    <w:basedOn w:val="a"/>
    <w:link w:val="a8"/>
    <w:uiPriority w:val="99"/>
    <w:unhideWhenUsed/>
    <w:rsid w:val="0093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6939D3"/>
  </w:style>
  <w:style w:type="paragraph" w:styleId="a3">
    <w:name w:val="Plain Text"/>
    <w:basedOn w:val="a"/>
    <w:link w:val="a4"/>
    <w:uiPriority w:val="99"/>
    <w:unhideWhenUsed/>
    <w:rsid w:val="006939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939D3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93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65D"/>
  </w:style>
  <w:style w:type="paragraph" w:styleId="a7">
    <w:name w:val="footer"/>
    <w:basedOn w:val="a"/>
    <w:link w:val="a8"/>
    <w:uiPriority w:val="99"/>
    <w:unhideWhenUsed/>
    <w:rsid w:val="0093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63927-4784-4F1A-97A2-62486628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5832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nrsc</Company>
  <LinksUpToDate>false</LinksUpToDate>
  <CharactersWithSpaces>39003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blood hub</cp:lastModifiedBy>
  <cp:revision>7</cp:revision>
  <dcterms:created xsi:type="dcterms:W3CDTF">2019-09-05T15:42:00Z</dcterms:created>
  <dcterms:modified xsi:type="dcterms:W3CDTF">2019-09-05T16:04:00Z</dcterms:modified>
</cp:coreProperties>
</file>